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C6521" w14:textId="1CB819DE" w:rsidR="001150CC" w:rsidRPr="002D30E7" w:rsidRDefault="00CB14D0" w:rsidP="002D30E7">
      <w:r>
        <w:rPr>
          <w:noProof/>
        </w:rPr>
        <w:drawing>
          <wp:anchor distT="0" distB="0" distL="114300" distR="114300" simplePos="0" relativeHeight="251657728" behindDoc="1" locked="1" layoutInCell="1" allowOverlap="1" wp14:anchorId="0547060D" wp14:editId="12A345C4">
            <wp:simplePos x="0" y="0"/>
            <wp:positionH relativeFrom="column">
              <wp:posOffset>4320540</wp:posOffset>
            </wp:positionH>
            <wp:positionV relativeFrom="page">
              <wp:posOffset>450215</wp:posOffset>
            </wp:positionV>
            <wp:extent cx="1710055" cy="713105"/>
            <wp:effectExtent l="0" t="0" r="0" b="0"/>
            <wp:wrapNone/>
            <wp:docPr id="2"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ot;&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005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05BA3" w14:textId="77777777" w:rsidR="001150CC" w:rsidRPr="002D30E7" w:rsidRDefault="001150CC" w:rsidP="002D30E7"/>
    <w:p w14:paraId="01883BFC" w14:textId="77777777" w:rsidR="001150CC" w:rsidRPr="002D30E7" w:rsidRDefault="001150CC" w:rsidP="002D30E7"/>
    <w:p w14:paraId="6271D5C3" w14:textId="77777777" w:rsidR="001150CC" w:rsidRPr="002D30E7" w:rsidRDefault="001150CC" w:rsidP="002D30E7"/>
    <w:p w14:paraId="442281EB" w14:textId="77777777" w:rsidR="002D30E7" w:rsidRPr="002D30E7" w:rsidRDefault="002D30E7" w:rsidP="002D30E7">
      <w:pPr>
        <w:pStyle w:val="Subtitle"/>
      </w:pPr>
      <w:r w:rsidRPr="002D30E7">
        <w:t>Cardinia Shire Council</w:t>
      </w:r>
    </w:p>
    <w:p w14:paraId="7ADEDEC6" w14:textId="77777777" w:rsidR="001150CC" w:rsidRPr="002D30E7" w:rsidRDefault="002D30E7" w:rsidP="004771EF">
      <w:pPr>
        <w:pStyle w:val="Title"/>
      </w:pPr>
      <w:r w:rsidRPr="002D30E7">
        <w:t>Customer Service Charter and</w:t>
      </w:r>
      <w:r w:rsidR="004771EF">
        <w:br/>
      </w:r>
      <w:r w:rsidR="001150CC" w:rsidRPr="002D30E7">
        <w:t>Complaint’s Handling Pro</w:t>
      </w:r>
      <w:r w:rsidR="006C3AE0">
        <w:t>cedure</w:t>
      </w:r>
    </w:p>
    <w:p w14:paraId="531539EE" w14:textId="77777777" w:rsidR="00711C9A" w:rsidRDefault="00711C9A" w:rsidP="002D30E7"/>
    <w:p w14:paraId="705C3DCB" w14:textId="77777777" w:rsidR="0039706A" w:rsidRPr="002D30E7" w:rsidRDefault="0039706A" w:rsidP="002D30E7">
      <w:r w:rsidRPr="002D30E7">
        <w:t>(2013 Review)</w:t>
      </w:r>
    </w:p>
    <w:p w14:paraId="1DBB88E3" w14:textId="77777777" w:rsidR="001150CC" w:rsidRPr="002D30E7" w:rsidRDefault="001150CC" w:rsidP="002D30E7"/>
    <w:p w14:paraId="3E7F34EC" w14:textId="77777777" w:rsidR="001150CC" w:rsidRDefault="001150CC">
      <w:pPr>
        <w:rPr>
          <w:rFonts w:ascii="Gill Sans MT" w:hAnsi="Gill Sans MT" w:cs="Century Gothic"/>
          <w:b/>
          <w:bCs/>
          <w:color w:val="000000"/>
          <w:sz w:val="28"/>
          <w:szCs w:val="28"/>
        </w:rPr>
      </w:pPr>
      <w:r>
        <w:rPr>
          <w:rFonts w:ascii="Gill Sans MT" w:hAnsi="Gill Sans MT" w:cs="Century Gothic"/>
          <w:b/>
          <w:bCs/>
          <w:color w:val="000000"/>
          <w:sz w:val="28"/>
          <w:szCs w:val="28"/>
        </w:rPr>
        <w:br w:type="page"/>
      </w:r>
    </w:p>
    <w:p w14:paraId="311E0E03" w14:textId="77777777" w:rsidR="00453C69" w:rsidRPr="00453C69" w:rsidRDefault="006C3AE0" w:rsidP="00711C9A">
      <w:pPr>
        <w:pStyle w:val="Heading1"/>
      </w:pPr>
      <w:r>
        <w:t>PURPOSE</w:t>
      </w:r>
    </w:p>
    <w:p w14:paraId="690C5F7B" w14:textId="77777777" w:rsidR="00453C69" w:rsidRPr="00453C69" w:rsidRDefault="00453C69" w:rsidP="00711C9A">
      <w:r w:rsidRPr="00453C69">
        <w:t>To ensure standardised provision of customer service delivery and the efficient h</w:t>
      </w:r>
      <w:r w:rsidR="006C3AE0">
        <w:t>andling of customer complaints.</w:t>
      </w:r>
    </w:p>
    <w:p w14:paraId="1AB7DC16" w14:textId="77777777" w:rsidR="00453C69" w:rsidRPr="00453C69" w:rsidRDefault="00D10CC9" w:rsidP="00711C9A">
      <w:pPr>
        <w:pStyle w:val="Heading1"/>
      </w:pPr>
      <w:r>
        <w:t>SCOPE</w:t>
      </w:r>
    </w:p>
    <w:p w14:paraId="1A82E8C6" w14:textId="77777777" w:rsidR="00453C69" w:rsidRPr="00453C69" w:rsidRDefault="00453C69" w:rsidP="00711C9A">
      <w:r w:rsidRPr="00453C69">
        <w:t xml:space="preserve">This </w:t>
      </w:r>
      <w:r>
        <w:t xml:space="preserve">procedure </w:t>
      </w:r>
      <w:r w:rsidRPr="00453C69">
        <w:t>applies to all Council officers, recognising that customer service is integral to Council’s work. The process for customers conta</w:t>
      </w:r>
      <w:r w:rsidR="006C3AE0">
        <w:t>cting Council is also outlined.</w:t>
      </w:r>
    </w:p>
    <w:p w14:paraId="2B28B0EC" w14:textId="77777777" w:rsidR="00453C69" w:rsidRPr="00453C69" w:rsidRDefault="00D10CC9" w:rsidP="00711C9A">
      <w:pPr>
        <w:pStyle w:val="Heading1"/>
      </w:pPr>
      <w:r>
        <w:t xml:space="preserve">Council’s </w:t>
      </w:r>
      <w:r w:rsidR="00191F0F">
        <w:t>COMMITMENT</w:t>
      </w:r>
    </w:p>
    <w:p w14:paraId="53182207" w14:textId="77777777" w:rsidR="00453C69" w:rsidRPr="00453C69" w:rsidRDefault="00453C69" w:rsidP="00711C9A">
      <w:r>
        <w:t xml:space="preserve">Cardinia Shire </w:t>
      </w:r>
      <w:r w:rsidRPr="00453C69">
        <w:t>Council is committed to the provision of timely, efficient, consistent and quality service which meets our customer</w:t>
      </w:r>
      <w:r w:rsidR="006C3AE0">
        <w:t>’</w:t>
      </w:r>
      <w:r w:rsidRPr="00453C69">
        <w:t>s expectations and which is provided by po</w:t>
      </w:r>
      <w:r w:rsidR="006C3AE0">
        <w:t>lite and helpful Council staff.</w:t>
      </w:r>
    </w:p>
    <w:p w14:paraId="5FDE4DA5" w14:textId="77777777" w:rsidR="00191F0F" w:rsidRDefault="00191F0F" w:rsidP="00711C9A">
      <w:pPr>
        <w:pStyle w:val="Normalnospaceafter"/>
      </w:pPr>
      <w:r>
        <w:t>The Council Plan defines Council’s commitment to practising good governance and meeting recognised best practice standards in four key areas:</w:t>
      </w:r>
    </w:p>
    <w:p w14:paraId="6E558A61" w14:textId="77777777" w:rsidR="00191F0F" w:rsidRDefault="00191F0F" w:rsidP="00711C9A">
      <w:pPr>
        <w:pStyle w:val="Bulletlistmultilevel"/>
      </w:pPr>
      <w:r>
        <w:t>People</w:t>
      </w:r>
    </w:p>
    <w:p w14:paraId="62AAAA77" w14:textId="77777777" w:rsidR="00191F0F" w:rsidRDefault="00191F0F" w:rsidP="00711C9A">
      <w:pPr>
        <w:pStyle w:val="Bulletlistmultilevel"/>
      </w:pPr>
      <w:r>
        <w:t>Environment</w:t>
      </w:r>
    </w:p>
    <w:p w14:paraId="485A818E" w14:textId="77777777" w:rsidR="00191F0F" w:rsidRDefault="00191F0F" w:rsidP="00711C9A">
      <w:pPr>
        <w:pStyle w:val="Bulletlistmultilevel"/>
      </w:pPr>
      <w:r>
        <w:t>Community</w:t>
      </w:r>
    </w:p>
    <w:p w14:paraId="5328F4C2" w14:textId="77777777" w:rsidR="00191F0F" w:rsidRDefault="00191F0F" w:rsidP="00711C9A">
      <w:pPr>
        <w:pStyle w:val="Bulletlistmultilevel"/>
      </w:pPr>
      <w:r>
        <w:t>Economy</w:t>
      </w:r>
    </w:p>
    <w:p w14:paraId="65429DF3" w14:textId="77777777" w:rsidR="00423F8B" w:rsidRPr="00191F0F" w:rsidRDefault="00423F8B" w:rsidP="00711C9A">
      <w:pPr>
        <w:pStyle w:val="Bulletlistmultilevel"/>
      </w:pPr>
      <w:r>
        <w:t>Governance (part of 2013</w:t>
      </w:r>
      <w:r w:rsidR="006C3AE0">
        <w:t>–</w:t>
      </w:r>
      <w:r>
        <w:t>17 Council Plan update – currently on public exhibition).</w:t>
      </w:r>
    </w:p>
    <w:p w14:paraId="47B26D8F" w14:textId="77777777" w:rsidR="00453C69" w:rsidRPr="00453C69" w:rsidRDefault="00453C69" w:rsidP="00711C9A">
      <w:r>
        <w:t xml:space="preserve">Cardinia Shire Council </w:t>
      </w:r>
      <w:r w:rsidRPr="00453C69">
        <w:t xml:space="preserve">places great emphasis on the efficient handling of </w:t>
      </w:r>
      <w:r>
        <w:t xml:space="preserve">formal </w:t>
      </w:r>
      <w:r w:rsidRPr="00453C69">
        <w:t xml:space="preserve">complaints. Our aim at all times is to provide a quality service. We may not be able to provide complete satisfaction but we will always try </w:t>
      </w:r>
      <w:r w:rsidR="006C3AE0">
        <w:t>for the best possible solution.</w:t>
      </w:r>
    </w:p>
    <w:p w14:paraId="2321F193" w14:textId="77777777" w:rsidR="00453C69" w:rsidRPr="00453C69" w:rsidRDefault="00453C69" w:rsidP="00711C9A">
      <w:r w:rsidRPr="00453C69">
        <w:t>To achieve this</w:t>
      </w:r>
      <w:r w:rsidR="006C3AE0">
        <w:t>,</w:t>
      </w:r>
      <w:r w:rsidRPr="00453C69">
        <w:t xml:space="preserve"> customers are encouraged to let their complaints be known to Council and for Council to work toward increasing customer satisfaction and continuously improving our services by responding to customer complaints as efficiently and effectively as possible. </w:t>
      </w:r>
    </w:p>
    <w:p w14:paraId="683D5A15" w14:textId="77777777" w:rsidR="00453C69" w:rsidRDefault="00453C69" w:rsidP="00711C9A">
      <w:pPr>
        <w:pStyle w:val="Heading2"/>
      </w:pPr>
      <w:r w:rsidRPr="00453C69">
        <w:t xml:space="preserve">Definition of a </w:t>
      </w:r>
      <w:r w:rsidR="006C3AE0">
        <w:t>c</w:t>
      </w:r>
      <w:r w:rsidRPr="00453C69">
        <w:t xml:space="preserve">ustomer </w:t>
      </w:r>
    </w:p>
    <w:p w14:paraId="14B5D4FD" w14:textId="77777777" w:rsidR="00453C69" w:rsidRPr="00453C69" w:rsidRDefault="00453C69" w:rsidP="00711C9A">
      <w:r w:rsidRPr="00453C69">
        <w:t xml:space="preserve">A customer is any person or organisation having dealings with </w:t>
      </w:r>
      <w:r>
        <w:t>Cardinia Shire Council</w:t>
      </w:r>
      <w:r w:rsidR="006C3AE0">
        <w:t>.</w:t>
      </w:r>
    </w:p>
    <w:p w14:paraId="1EB89CF8" w14:textId="77777777" w:rsidR="00453C69" w:rsidRPr="00453C69" w:rsidRDefault="00FB156C" w:rsidP="00711C9A">
      <w:pPr>
        <w:pStyle w:val="Heading1"/>
      </w:pPr>
      <w:r>
        <w:t xml:space="preserve">Council’s </w:t>
      </w:r>
      <w:r w:rsidR="00711C9A">
        <w:t>CUSTOMER SERVICE STANDARDS</w:t>
      </w:r>
    </w:p>
    <w:p w14:paraId="2B6A8C45" w14:textId="77777777" w:rsidR="00453C69" w:rsidRPr="00453C69" w:rsidRDefault="00453C69" w:rsidP="00711C9A">
      <w:pPr>
        <w:pStyle w:val="Heading2"/>
      </w:pPr>
      <w:r w:rsidRPr="00453C69">
        <w:t xml:space="preserve">Service </w:t>
      </w:r>
      <w:r w:rsidR="006C3AE0">
        <w:t>s</w:t>
      </w:r>
      <w:r w:rsidRPr="00453C69">
        <w:t xml:space="preserve">tandards </w:t>
      </w:r>
    </w:p>
    <w:p w14:paraId="3193F30E" w14:textId="77777777" w:rsidR="00453C69" w:rsidRPr="001A573A" w:rsidRDefault="006C3AE0" w:rsidP="00711C9A">
      <w:pPr>
        <w:pStyle w:val="Normalnospaceafter"/>
      </w:pPr>
      <w:r>
        <w:t>At all times Council aims to:</w:t>
      </w:r>
    </w:p>
    <w:p w14:paraId="13E03E93" w14:textId="77777777" w:rsidR="00453C69" w:rsidRPr="00453C69" w:rsidRDefault="006C3AE0" w:rsidP="00711C9A">
      <w:pPr>
        <w:pStyle w:val="Bulletlistmultilevel"/>
      </w:pPr>
      <w:r w:rsidRPr="00453C69">
        <w:t>treat customer</w:t>
      </w:r>
      <w:r>
        <w:t>s courteously and with respect</w:t>
      </w:r>
    </w:p>
    <w:p w14:paraId="1CCD42C1" w14:textId="77777777" w:rsidR="00453C69" w:rsidRPr="00453C69" w:rsidRDefault="006C3AE0" w:rsidP="00711C9A">
      <w:pPr>
        <w:pStyle w:val="Bulletlistmultilevel"/>
      </w:pPr>
      <w:r w:rsidRPr="00453C69">
        <w:t xml:space="preserve">deal with customers </w:t>
      </w:r>
      <w:r>
        <w:t>in a polite and helpful manner</w:t>
      </w:r>
    </w:p>
    <w:p w14:paraId="0986A62E" w14:textId="77777777" w:rsidR="00453C69" w:rsidRPr="00453C69" w:rsidRDefault="006C3AE0" w:rsidP="00711C9A">
      <w:pPr>
        <w:pStyle w:val="Bulletlistmultilevel"/>
      </w:pPr>
      <w:r w:rsidRPr="00453C69">
        <w:t>listen to customers and take thei</w:t>
      </w:r>
      <w:r>
        <w:t>r views into account</w:t>
      </w:r>
    </w:p>
    <w:p w14:paraId="0DA1F1CE" w14:textId="77777777" w:rsidR="00453C69" w:rsidRPr="00453C69" w:rsidRDefault="006C3AE0" w:rsidP="00711C9A">
      <w:pPr>
        <w:pStyle w:val="Bulletlistmultilevel"/>
      </w:pPr>
      <w:r w:rsidRPr="00453C69">
        <w:t>provide customers with nece</w:t>
      </w:r>
      <w:r>
        <w:t>ssary and relevant information</w:t>
      </w:r>
    </w:p>
    <w:p w14:paraId="18C61D11" w14:textId="77777777" w:rsidR="00453C69" w:rsidRPr="00453C69" w:rsidRDefault="006C3AE0" w:rsidP="00711C9A">
      <w:pPr>
        <w:pStyle w:val="Bulletlistmultilevel"/>
      </w:pPr>
      <w:r w:rsidRPr="00453C69">
        <w:t>treat customers fairly and take acc</w:t>
      </w:r>
      <w:r>
        <w:t>ount of their particular needs</w:t>
      </w:r>
    </w:p>
    <w:p w14:paraId="0355D59E" w14:textId="77777777" w:rsidR="00453C69" w:rsidRPr="00453C69" w:rsidRDefault="006C3AE0" w:rsidP="00711C9A">
      <w:pPr>
        <w:pStyle w:val="Bulletlistmultilevel"/>
      </w:pPr>
      <w:r w:rsidRPr="00453C69">
        <w:t xml:space="preserve">act on our </w:t>
      </w:r>
      <w:r>
        <w:t>commitments in a timely manner</w:t>
      </w:r>
    </w:p>
    <w:p w14:paraId="0EF0C9F8" w14:textId="77777777" w:rsidR="00453C69" w:rsidRDefault="006C3AE0" w:rsidP="00711C9A">
      <w:pPr>
        <w:pStyle w:val="Bulletlistmultilevel"/>
      </w:pPr>
      <w:r w:rsidRPr="00453C69">
        <w:t>value customers’ privacy by treating all personal information con</w:t>
      </w:r>
      <w:r>
        <w:t>fidentially</w:t>
      </w:r>
    </w:p>
    <w:p w14:paraId="4680F214" w14:textId="77777777" w:rsidR="00453C69" w:rsidRDefault="006C3AE0" w:rsidP="00711C9A">
      <w:pPr>
        <w:pStyle w:val="Bulletlistmultilevel"/>
      </w:pPr>
      <w:r>
        <w:t>be punctual for meetings and appointments</w:t>
      </w:r>
    </w:p>
    <w:p w14:paraId="5BD3D1F0" w14:textId="77777777" w:rsidR="00191F0F" w:rsidRPr="00453C69" w:rsidRDefault="006C3AE0" w:rsidP="00711C9A">
      <w:pPr>
        <w:pStyle w:val="Bulletlistmultilevel"/>
      </w:pPr>
      <w:r>
        <w:lastRenderedPageBreak/>
        <w:t xml:space="preserve">make </w:t>
      </w:r>
      <w:r w:rsidR="00191F0F">
        <w:t>Council’s services easy to use and offering choices where possible.</w:t>
      </w:r>
    </w:p>
    <w:p w14:paraId="6829DADF" w14:textId="77777777" w:rsidR="00453C69" w:rsidRPr="00453C69" w:rsidRDefault="00453C69" w:rsidP="00711C9A">
      <w:pPr>
        <w:pStyle w:val="Heading2"/>
      </w:pPr>
      <w:r w:rsidRPr="00453C69">
        <w:t xml:space="preserve">Customer </w:t>
      </w:r>
      <w:r w:rsidR="006C3AE0">
        <w:t>e</w:t>
      </w:r>
      <w:r w:rsidRPr="00453C69">
        <w:t xml:space="preserve">nquiries – </w:t>
      </w:r>
      <w:r w:rsidR="006C3AE0" w:rsidRPr="00453C69">
        <w:t xml:space="preserve">in person and </w:t>
      </w:r>
      <w:r w:rsidR="006C3AE0">
        <w:t>by telephone</w:t>
      </w:r>
    </w:p>
    <w:p w14:paraId="28BE926D" w14:textId="77777777" w:rsidR="00453C69" w:rsidRDefault="00453C69" w:rsidP="00711C9A">
      <w:r w:rsidRPr="00453C69">
        <w:t xml:space="preserve">Council </w:t>
      </w:r>
      <w:r w:rsidR="006C3AE0">
        <w:t>o</w:t>
      </w:r>
      <w:r w:rsidRPr="00453C69">
        <w:t>fficers will attend the counter and answer the telephone promptly, courteously and deal with an enquiry directly without unnecessary referrals or transfers. If we cannot deal with the enquiry we will provide the customer with the name of the person the request or enquiry will be referred to or, if that information is not readily available, will request the relevant person to</w:t>
      </w:r>
      <w:r w:rsidR="006C3AE0">
        <w:t xml:space="preserve"> contact the customer directly.</w:t>
      </w:r>
    </w:p>
    <w:p w14:paraId="32042B47" w14:textId="77777777" w:rsidR="00453C69" w:rsidRPr="00453C69" w:rsidRDefault="00453C69" w:rsidP="00711C9A">
      <w:r w:rsidRPr="00453C69">
        <w:t>Telephone calls will be returned at the first opportunity</w:t>
      </w:r>
      <w:r w:rsidR="006C3AE0">
        <w:t>;</w:t>
      </w:r>
      <w:r w:rsidRPr="00453C69">
        <w:t xml:space="preserve"> however</w:t>
      </w:r>
      <w:r w:rsidR="006C3AE0">
        <w:t>,</w:t>
      </w:r>
      <w:r w:rsidRPr="00453C69">
        <w:t xml:space="preserve"> where information is not readily available </w:t>
      </w:r>
      <w:r w:rsidR="00191F0F">
        <w:t>this could be the next working day</w:t>
      </w:r>
      <w:r w:rsidR="006C3AE0">
        <w:t>.</w:t>
      </w:r>
    </w:p>
    <w:p w14:paraId="64FD07CD" w14:textId="77777777" w:rsidR="00453C69" w:rsidRDefault="006C3AE0" w:rsidP="00711C9A">
      <w:pPr>
        <w:pStyle w:val="Heading2"/>
      </w:pPr>
      <w:r>
        <w:t>Customer e</w:t>
      </w:r>
      <w:r w:rsidR="00453C69" w:rsidRPr="00453C69">
        <w:t xml:space="preserve">nquiries – </w:t>
      </w:r>
      <w:r w:rsidRPr="00453C69">
        <w:t xml:space="preserve">written </w:t>
      </w:r>
      <w:r>
        <w:t>(email and letter</w:t>
      </w:r>
      <w:r w:rsidR="00191F0F">
        <w:t>)</w:t>
      </w:r>
    </w:p>
    <w:p w14:paraId="5A21287A" w14:textId="77777777" w:rsidR="00191F0F" w:rsidRDefault="00453C69" w:rsidP="00711C9A">
      <w:r w:rsidRPr="00453C69">
        <w:t xml:space="preserve">We will respond to all written requests or enquiries within 10 working days. Our response will be either in full, or as an acknowledgement outlining the name of </w:t>
      </w:r>
      <w:r w:rsidR="006C3AE0">
        <w:t>the person handling the matter.</w:t>
      </w:r>
    </w:p>
    <w:p w14:paraId="451AA477" w14:textId="77777777" w:rsidR="00453C69" w:rsidRPr="00453C69" w:rsidRDefault="00453C69" w:rsidP="00711C9A">
      <w:r w:rsidRPr="00453C69">
        <w:t>Such acknowledgement may be by telephone or in writing as appropriate. All correspondence will be as prompt as possible, courteou</w:t>
      </w:r>
      <w:r w:rsidR="006C3AE0">
        <w:t>s and written in plain English.</w:t>
      </w:r>
    </w:p>
    <w:p w14:paraId="2A244266" w14:textId="77777777" w:rsidR="00453C69" w:rsidRPr="00453C69" w:rsidRDefault="00453C69" w:rsidP="00711C9A">
      <w:pPr>
        <w:pStyle w:val="Heading1"/>
      </w:pPr>
      <w:r w:rsidRPr="00453C69">
        <w:t>COUNCIL</w:t>
      </w:r>
      <w:r w:rsidR="006C3AE0">
        <w:t>’S EXPECTATIONS OF THE CUSTOMER</w:t>
      </w:r>
    </w:p>
    <w:p w14:paraId="4C13FC60" w14:textId="77777777" w:rsidR="00453C69" w:rsidRPr="00453C69" w:rsidRDefault="00453C69" w:rsidP="00711C9A">
      <w:pPr>
        <w:pStyle w:val="Heading2"/>
      </w:pPr>
      <w:r w:rsidRPr="00453C69">
        <w:t xml:space="preserve">Customer’s </w:t>
      </w:r>
      <w:r w:rsidR="006C3AE0">
        <w:t>responsibilities</w:t>
      </w:r>
    </w:p>
    <w:p w14:paraId="35C5C6FE" w14:textId="77777777" w:rsidR="00453C69" w:rsidRPr="00453C69" w:rsidRDefault="00453C69" w:rsidP="00711C9A">
      <w:pPr>
        <w:pStyle w:val="Normalnospaceafter"/>
      </w:pPr>
      <w:r w:rsidRPr="00453C69">
        <w:t xml:space="preserve">To make our job easier in providing our services we ask customers to: </w:t>
      </w:r>
    </w:p>
    <w:p w14:paraId="7F6FC920" w14:textId="77777777" w:rsidR="00453C69" w:rsidRPr="00453C69" w:rsidRDefault="006C3AE0" w:rsidP="00711C9A">
      <w:pPr>
        <w:pStyle w:val="Bulletlistmultilevel"/>
      </w:pPr>
      <w:r>
        <w:t>t</w:t>
      </w:r>
      <w:r w:rsidR="00453C69" w:rsidRPr="00453C69">
        <w:t xml:space="preserve">reat Council </w:t>
      </w:r>
      <w:r>
        <w:t>o</w:t>
      </w:r>
      <w:r w:rsidR="00453C69" w:rsidRPr="00453C69">
        <w:t>fficers with respect</w:t>
      </w:r>
    </w:p>
    <w:p w14:paraId="7E83BC12" w14:textId="77777777" w:rsidR="00453C69" w:rsidRPr="00453C69" w:rsidRDefault="006C3AE0" w:rsidP="00711C9A">
      <w:pPr>
        <w:pStyle w:val="Bulletlistmultilevel"/>
      </w:pPr>
      <w:r w:rsidRPr="00453C69">
        <w:t xml:space="preserve">respect the privacy, safety and needs of </w:t>
      </w:r>
      <w:r>
        <w:t>other members of the community</w:t>
      </w:r>
    </w:p>
    <w:p w14:paraId="1ED2EAAA" w14:textId="77777777" w:rsidR="00453C69" w:rsidRPr="00453C69" w:rsidRDefault="006C3AE0" w:rsidP="00711C9A">
      <w:pPr>
        <w:pStyle w:val="Bulletlistmultilevel"/>
      </w:pPr>
      <w:r w:rsidRPr="00453C69">
        <w:t>provide</w:t>
      </w:r>
      <w:r>
        <w:t xml:space="preserve"> accurate and complete details</w:t>
      </w:r>
    </w:p>
    <w:p w14:paraId="1C81336F" w14:textId="77777777" w:rsidR="00453C69" w:rsidRPr="003C4C8E" w:rsidRDefault="006C3AE0" w:rsidP="00711C9A">
      <w:pPr>
        <w:pStyle w:val="Bulletlistmultilevel"/>
      </w:pPr>
      <w:r w:rsidRPr="003C4C8E">
        <w:t xml:space="preserve">phone </w:t>
      </w:r>
      <w:r w:rsidR="00453C69" w:rsidRPr="003C4C8E">
        <w:t>to make an appointment for a complex enquiry or a need to see a specific Officer</w:t>
      </w:r>
      <w:r>
        <w:t>; p</w:t>
      </w:r>
      <w:r w:rsidR="00453C69" w:rsidRPr="003C4C8E">
        <w:t xml:space="preserve">hone the </w:t>
      </w:r>
      <w:r>
        <w:t>o</w:t>
      </w:r>
      <w:r w:rsidR="00453C69" w:rsidRPr="003C4C8E">
        <w:t>fficer nominated on correspondence sent to the customer and quote the file number on the letter</w:t>
      </w:r>
      <w:r w:rsidR="00191F0F" w:rsidRPr="003C4C8E">
        <w:t xml:space="preserve"> (where available)</w:t>
      </w:r>
      <w:r>
        <w:t>.</w:t>
      </w:r>
    </w:p>
    <w:p w14:paraId="239EDB3B" w14:textId="77777777" w:rsidR="00453C69" w:rsidRPr="00453C69" w:rsidRDefault="00453C69" w:rsidP="00711C9A">
      <w:pPr>
        <w:pStyle w:val="Heading2"/>
      </w:pPr>
      <w:r w:rsidRPr="00453C69">
        <w:t xml:space="preserve">Abusive </w:t>
      </w:r>
      <w:r w:rsidR="006C3AE0">
        <w:t>customers</w:t>
      </w:r>
    </w:p>
    <w:p w14:paraId="204D18DD" w14:textId="77777777" w:rsidR="00191F0F" w:rsidRDefault="00453C69" w:rsidP="00711C9A">
      <w:r w:rsidRPr="00453C69">
        <w:t xml:space="preserve">Where the customer is personally abusive or uses bad language, the communication may be terminated immediately by the </w:t>
      </w:r>
      <w:r w:rsidR="006C3AE0">
        <w:t>officer.</w:t>
      </w:r>
    </w:p>
    <w:p w14:paraId="48BF9320" w14:textId="77777777" w:rsidR="00191F0F" w:rsidRDefault="00453C69" w:rsidP="00711C9A">
      <w:pPr>
        <w:pStyle w:val="Bulletlistmultilevel"/>
      </w:pPr>
      <w:r w:rsidRPr="00453C69">
        <w:t xml:space="preserve">If face to face, the </w:t>
      </w:r>
      <w:r w:rsidR="006C3AE0">
        <w:t>officer may walk away.</w:t>
      </w:r>
    </w:p>
    <w:p w14:paraId="787C1F58" w14:textId="77777777" w:rsidR="00191F0F" w:rsidRDefault="006C3AE0" w:rsidP="00711C9A">
      <w:pPr>
        <w:pStyle w:val="Bulletlistmultilevel"/>
      </w:pPr>
      <w:r>
        <w:t>If by telephone, the officer may terminate the call.</w:t>
      </w:r>
    </w:p>
    <w:p w14:paraId="4CCB6250" w14:textId="77777777" w:rsidR="00453C69" w:rsidRPr="00453C69" w:rsidRDefault="00453C69" w:rsidP="00711C9A">
      <w:pPr>
        <w:pStyle w:val="Bulletlistmultilevel"/>
      </w:pPr>
      <w:r w:rsidRPr="00453C69">
        <w:t xml:space="preserve">If in email, the </w:t>
      </w:r>
      <w:r w:rsidR="006C3AE0">
        <w:t xml:space="preserve">sender’s </w:t>
      </w:r>
      <w:r w:rsidRPr="00453C69">
        <w:t>address may</w:t>
      </w:r>
      <w:r w:rsidR="006C3AE0">
        <w:t xml:space="preserve"> be blocked.</w:t>
      </w:r>
    </w:p>
    <w:p w14:paraId="31876DE8" w14:textId="77777777" w:rsidR="00453C69" w:rsidRDefault="006C3AE0" w:rsidP="00711C9A">
      <w:r>
        <w:t>Council’s</w:t>
      </w:r>
      <w:r w:rsidRPr="00453C69">
        <w:t xml:space="preserve"> </w:t>
      </w:r>
      <w:r w:rsidR="00191F0F">
        <w:t xml:space="preserve">Chief Executive Officer </w:t>
      </w:r>
      <w:r w:rsidR="003C4C8E">
        <w:t xml:space="preserve">(CEO) </w:t>
      </w:r>
      <w:r w:rsidR="00453C69" w:rsidRPr="00453C69">
        <w:t>may decide to limit or cease responses to any person who is abusive in communication with Council or who fails to accept that Council has done all that it can to assist. A decision of this nature will be communicated in writing to the person.</w:t>
      </w:r>
    </w:p>
    <w:p w14:paraId="339024C4" w14:textId="77777777" w:rsidR="00453C69" w:rsidRPr="00453C69" w:rsidRDefault="00453C69" w:rsidP="00711C9A">
      <w:r w:rsidRPr="00453C69">
        <w:t xml:space="preserve">If an </w:t>
      </w:r>
      <w:r w:rsidR="006C3AE0">
        <w:t>o</w:t>
      </w:r>
      <w:r w:rsidRPr="00453C69">
        <w:t xml:space="preserve">fficer feels threatened by the language or behaviour of the customer, the </w:t>
      </w:r>
      <w:r w:rsidR="006C3AE0">
        <w:t>police may be notified.</w:t>
      </w:r>
    </w:p>
    <w:p w14:paraId="3BDF319E" w14:textId="77777777" w:rsidR="00453C69" w:rsidRPr="00453C69" w:rsidRDefault="00191F0F" w:rsidP="00711C9A">
      <w:pPr>
        <w:pStyle w:val="Heading1"/>
      </w:pPr>
      <w:r>
        <w:t xml:space="preserve">FORMAL </w:t>
      </w:r>
      <w:r w:rsidR="006C3AE0">
        <w:t>COMPLAINTS</w:t>
      </w:r>
    </w:p>
    <w:p w14:paraId="7C7F5FFF" w14:textId="77777777" w:rsidR="00453C69" w:rsidRPr="00453C69" w:rsidRDefault="006C3AE0" w:rsidP="00711C9A">
      <w:pPr>
        <w:pStyle w:val="Heading2"/>
      </w:pPr>
      <w:r>
        <w:t>Definition</w:t>
      </w:r>
    </w:p>
    <w:p w14:paraId="3D92C587" w14:textId="77777777" w:rsidR="00453C69" w:rsidRDefault="00453C69" w:rsidP="00711C9A">
      <w:r w:rsidRPr="00453C69">
        <w:lastRenderedPageBreak/>
        <w:t xml:space="preserve">A </w:t>
      </w:r>
      <w:r w:rsidR="00191F0F">
        <w:t xml:space="preserve">formal </w:t>
      </w:r>
      <w:r w:rsidRPr="00453C69">
        <w:t>complaint is an expression of dissatisfaction with a decision, level or quality of service, or behaviour of an employee or agent, which can be investigated and acted</w:t>
      </w:r>
      <w:r w:rsidR="006C3AE0">
        <w:t xml:space="preserve"> </w:t>
      </w:r>
      <w:r w:rsidRPr="00453C69">
        <w:t>on where no right of appeal or review is availab</w:t>
      </w:r>
      <w:r w:rsidR="006C3AE0">
        <w:t>le under any other legislation.</w:t>
      </w:r>
    </w:p>
    <w:p w14:paraId="42B0AAAD" w14:textId="77777777" w:rsidR="00453C69" w:rsidRDefault="00453C69" w:rsidP="002B47A7">
      <w:pPr>
        <w:tabs>
          <w:tab w:val="left" w:pos="7371"/>
        </w:tabs>
      </w:pPr>
      <w:r w:rsidRPr="00453C69">
        <w:t>Some legislation (</w:t>
      </w:r>
      <w:r w:rsidR="006C3AE0">
        <w:t>a</w:t>
      </w:r>
      <w:r w:rsidRPr="00453C69">
        <w:t>ct</w:t>
      </w:r>
      <w:r w:rsidR="00B36638">
        <w:t>s</w:t>
      </w:r>
      <w:r w:rsidRPr="00453C69">
        <w:t xml:space="preserve">, </w:t>
      </w:r>
      <w:r w:rsidR="006C3AE0">
        <w:t>r</w:t>
      </w:r>
      <w:r w:rsidRPr="00453C69">
        <w:t>egulation</w:t>
      </w:r>
      <w:r w:rsidR="00B36638">
        <w:t>s</w:t>
      </w:r>
      <w:r w:rsidRPr="00453C69">
        <w:t xml:space="preserve">, </w:t>
      </w:r>
      <w:r w:rsidR="006C3AE0" w:rsidRPr="00453C69">
        <w:t>rule</w:t>
      </w:r>
      <w:r w:rsidR="006C3AE0">
        <w:t>s</w:t>
      </w:r>
      <w:r w:rsidR="006C3AE0" w:rsidRPr="00453C69">
        <w:t xml:space="preserve"> or </w:t>
      </w:r>
      <w:r w:rsidR="006C3AE0">
        <w:t xml:space="preserve">local </w:t>
      </w:r>
      <w:r w:rsidRPr="00453C69">
        <w:t>law</w:t>
      </w:r>
      <w:r w:rsidR="00B36638">
        <w:t>s</w:t>
      </w:r>
      <w:r w:rsidRPr="00453C69">
        <w:t>) specifically makes provision for an appeal, or an internal or</w:t>
      </w:r>
      <w:r w:rsidR="006C3AE0">
        <w:t xml:space="preserve"> external review of a decision.</w:t>
      </w:r>
    </w:p>
    <w:p w14:paraId="0E909880" w14:textId="77777777" w:rsidR="00B36638" w:rsidRPr="00DE7549" w:rsidRDefault="00B36638" w:rsidP="00711C9A">
      <w:pPr>
        <w:pStyle w:val="Normalnospaceafter"/>
      </w:pPr>
      <w:r w:rsidRPr="00DE7549">
        <w:t xml:space="preserve">The following are </w:t>
      </w:r>
      <w:r w:rsidRPr="006C3AE0">
        <w:rPr>
          <w:rStyle w:val="Strong"/>
        </w:rPr>
        <w:t>not</w:t>
      </w:r>
      <w:r w:rsidRPr="00DE7549">
        <w:t xml:space="preserve"> considered</w:t>
      </w:r>
      <w:r w:rsidR="006C3AE0">
        <w:t xml:space="preserve"> complaints under this process</w:t>
      </w:r>
      <w:r w:rsidR="00532B41">
        <w:t>:</w:t>
      </w:r>
    </w:p>
    <w:p w14:paraId="5C371E52" w14:textId="77777777" w:rsidR="00B36638" w:rsidRPr="00DE7549" w:rsidRDefault="00532B41" w:rsidP="00711C9A">
      <w:pPr>
        <w:pStyle w:val="Bulletlistmultilevel"/>
      </w:pPr>
      <w:r>
        <w:t>a</w:t>
      </w:r>
      <w:r w:rsidR="00B36638" w:rsidRPr="00DE7549">
        <w:t xml:space="preserve"> request for works or services</w:t>
      </w:r>
      <w:r w:rsidR="006C3AE0">
        <w:t>; f</w:t>
      </w:r>
      <w:r w:rsidR="00B36638" w:rsidRPr="00DE7549">
        <w:t>or example, reports of damaged or faulty infrastructure</w:t>
      </w:r>
      <w:r>
        <w:t xml:space="preserve"> – u</w:t>
      </w:r>
      <w:r w:rsidR="00B36638" w:rsidRPr="00DE7549">
        <w:t>nless it is a second request where there has been no response to the first request or where in the view of the customer the response or quali</w:t>
      </w:r>
      <w:r>
        <w:t>ty of works were unsatisfactory</w:t>
      </w:r>
    </w:p>
    <w:p w14:paraId="499315FE" w14:textId="77777777" w:rsidR="00B36638" w:rsidRPr="00DE7549" w:rsidRDefault="00532B41" w:rsidP="00711C9A">
      <w:pPr>
        <w:pStyle w:val="Bulletlistmultilevel"/>
      </w:pPr>
      <w:r>
        <w:t>a</w:t>
      </w:r>
      <w:r w:rsidR="00B36638" w:rsidRPr="00DE7549">
        <w:t xml:space="preserve"> complaint about an event, service or business for w</w:t>
      </w:r>
      <w:r>
        <w:t>hich Council is not responsible</w:t>
      </w:r>
    </w:p>
    <w:p w14:paraId="2ABF81D3" w14:textId="77777777" w:rsidR="00B36638" w:rsidRPr="00DE7549" w:rsidRDefault="00532B41" w:rsidP="00711C9A">
      <w:pPr>
        <w:pStyle w:val="Bulletlistmultilevel"/>
      </w:pPr>
      <w:r>
        <w:t>d</w:t>
      </w:r>
      <w:r w:rsidR="00B36638" w:rsidRPr="00DE7549">
        <w:t>isagreement with Council’s pol</w:t>
      </w:r>
      <w:r>
        <w:t>icy or a lawfully made decision</w:t>
      </w:r>
    </w:p>
    <w:p w14:paraId="0FE4393F" w14:textId="77777777" w:rsidR="00B36638" w:rsidRPr="00DE7549" w:rsidRDefault="00532B41" w:rsidP="00711C9A">
      <w:pPr>
        <w:pStyle w:val="Bulletlistmultilevel"/>
      </w:pPr>
      <w:r>
        <w:t>t</w:t>
      </w:r>
      <w:r w:rsidR="00B36638" w:rsidRPr="00DE7549">
        <w:t>he lodging of an appeal or objection in accordance with a</w:t>
      </w:r>
      <w:r w:rsidR="006C3AE0">
        <w:t xml:space="preserve"> standard procedure or policy; f</w:t>
      </w:r>
      <w:r w:rsidR="00B36638" w:rsidRPr="00DE7549">
        <w:t>or example, a complaint about an approved development or draft policy or plan – unless this is recorded as a complaint about Co</w:t>
      </w:r>
      <w:r>
        <w:t>uncil’s decision making process</w:t>
      </w:r>
    </w:p>
    <w:p w14:paraId="4174E534" w14:textId="77777777" w:rsidR="00B36638" w:rsidRPr="00DE7549" w:rsidRDefault="00532B41" w:rsidP="00711C9A">
      <w:pPr>
        <w:pStyle w:val="Bulletlistmultilevel"/>
      </w:pPr>
      <w:r>
        <w:t>r</w:t>
      </w:r>
      <w:r w:rsidR="00B36638" w:rsidRPr="00DE7549">
        <w:t>eports about neighbours, noise, dogs, unauthorised building work or similar issues that fall into the regulato</w:t>
      </w:r>
      <w:r>
        <w:t>ry aspect of Council’s service</w:t>
      </w:r>
    </w:p>
    <w:p w14:paraId="3C89C206" w14:textId="77777777" w:rsidR="00B36638" w:rsidRPr="00DE7549" w:rsidRDefault="00532B41" w:rsidP="00711C9A">
      <w:pPr>
        <w:pStyle w:val="Bulletlistmultilevel"/>
        <w:rPr>
          <w:rFonts w:cs="Arial"/>
        </w:rPr>
      </w:pPr>
      <w:r>
        <w:rPr>
          <w:rFonts w:cs="Arial"/>
        </w:rPr>
        <w:t>t</w:t>
      </w:r>
      <w:r w:rsidR="00B36638" w:rsidRPr="00DE7549">
        <w:rPr>
          <w:rFonts w:cs="Arial"/>
        </w:rPr>
        <w:t>rivial, frivolous or vexatious complaints which will not be investigated, nor will continue to be investigated if the process has already commenced.</w:t>
      </w:r>
    </w:p>
    <w:p w14:paraId="0BE53A9F" w14:textId="77777777" w:rsidR="00B36638" w:rsidRPr="00DE7549" w:rsidRDefault="00B36638" w:rsidP="00711C9A">
      <w:r w:rsidRPr="00DE7549">
        <w:t xml:space="preserve">Many of the issues above are called ‘complaints’ when a customer contacts Council. They are called complaints because a customer is unhappy about the situation and wants something done. To Council, however, the ‘complaint’ is a </w:t>
      </w:r>
      <w:r w:rsidRPr="006C3AE0">
        <w:rPr>
          <w:rStyle w:val="Strong"/>
        </w:rPr>
        <w:t>request</w:t>
      </w:r>
      <w:r w:rsidRPr="00DE7549">
        <w:t xml:space="preserve"> for action. This terminology does not reduce the importance of the issue, nor does it change the actions Council will take. However, it does help Council differentiate between a complaint and a service request so that the issue can be registered appropriately in Council’s cus</w:t>
      </w:r>
      <w:r w:rsidR="006C3AE0">
        <w:t>tomer request tracking system.</w:t>
      </w:r>
    </w:p>
    <w:p w14:paraId="7406A273" w14:textId="77777777" w:rsidR="00B36638" w:rsidRPr="00DE7549" w:rsidRDefault="00B36638" w:rsidP="00711C9A">
      <w:r w:rsidRPr="00DE7549">
        <w:t xml:space="preserve">In general, most ‘true’ complaints as </w:t>
      </w:r>
      <w:r w:rsidR="006C3AE0">
        <w:t xml:space="preserve">defined by </w:t>
      </w:r>
      <w:r w:rsidRPr="00DE7549">
        <w:t>Council</w:t>
      </w:r>
      <w:r w:rsidR="006C3AE0">
        <w:t>,</w:t>
      </w:r>
      <w:r w:rsidRPr="00DE7549">
        <w:t xml:space="preserve"> are about quality and timeliness of a service or the outcome of a decision.</w:t>
      </w:r>
    </w:p>
    <w:p w14:paraId="3D931AED" w14:textId="77777777" w:rsidR="00453C69" w:rsidRPr="00453C69" w:rsidRDefault="006C3AE0" w:rsidP="00711C9A">
      <w:pPr>
        <w:pStyle w:val="Heading2"/>
      </w:pPr>
      <w:r>
        <w:t>Lodging a complaint</w:t>
      </w:r>
    </w:p>
    <w:p w14:paraId="4F7CC765" w14:textId="77777777" w:rsidR="00DE31B4" w:rsidRDefault="00453C69" w:rsidP="00711C9A">
      <w:r w:rsidRPr="00453C69">
        <w:t xml:space="preserve">A </w:t>
      </w:r>
      <w:r w:rsidR="00B36638">
        <w:t xml:space="preserve">formal </w:t>
      </w:r>
      <w:r w:rsidRPr="00453C69">
        <w:t xml:space="preserve">complaint </w:t>
      </w:r>
      <w:r w:rsidR="00B36638">
        <w:t xml:space="preserve">must be lodged in writing </w:t>
      </w:r>
      <w:r w:rsidR="003C4C8E">
        <w:t xml:space="preserve">and should be </w:t>
      </w:r>
      <w:r w:rsidR="00B36638">
        <w:t xml:space="preserve">marked </w:t>
      </w:r>
      <w:r w:rsidR="006C3AE0">
        <w:t>‘</w:t>
      </w:r>
      <w:r w:rsidR="003C4C8E">
        <w:t>F</w:t>
      </w:r>
      <w:r w:rsidR="00B36638">
        <w:t xml:space="preserve">ormal </w:t>
      </w:r>
      <w:r w:rsidR="006C3AE0">
        <w:t>c</w:t>
      </w:r>
      <w:r w:rsidR="00B36638">
        <w:t>omplaint</w:t>
      </w:r>
      <w:r w:rsidR="006C3AE0">
        <w:t>’</w:t>
      </w:r>
      <w:r w:rsidR="00B36638">
        <w:t xml:space="preserve"> or to the attention of </w:t>
      </w:r>
      <w:r w:rsidR="006C3AE0">
        <w:t>‘</w:t>
      </w:r>
      <w:r w:rsidR="00B36638">
        <w:t>Council</w:t>
      </w:r>
      <w:r w:rsidR="006C3AE0">
        <w:t>’s complaint</w:t>
      </w:r>
      <w:r w:rsidR="00B36638">
        <w:t xml:space="preserve">s </w:t>
      </w:r>
      <w:r w:rsidR="006C3AE0">
        <w:t>o</w:t>
      </w:r>
      <w:r w:rsidR="00B36638">
        <w:t>fficer</w:t>
      </w:r>
      <w:r w:rsidR="006C3AE0">
        <w:t>’</w:t>
      </w:r>
      <w:r w:rsidRPr="00453C69">
        <w:t>.</w:t>
      </w:r>
    </w:p>
    <w:p w14:paraId="00FA4A9B" w14:textId="77777777" w:rsidR="00DE31B4" w:rsidRDefault="00DE31B4" w:rsidP="00711C9A">
      <w:r w:rsidRPr="00DE7549">
        <w:t>Complaints regarding the behaviour of Council employees will be referred directly to the Man</w:t>
      </w:r>
      <w:r w:rsidR="006C3AE0">
        <w:t xml:space="preserve">ager Organisation Development. </w:t>
      </w:r>
      <w:r w:rsidRPr="00DE7549">
        <w:t>The actioning officer, for the purpose of investigation and management of all other complaints</w:t>
      </w:r>
      <w:r w:rsidR="006C3AE0">
        <w:t>,</w:t>
      </w:r>
      <w:r w:rsidRPr="00DE7549">
        <w:t xml:space="preserve"> will be the </w:t>
      </w:r>
      <w:r w:rsidR="00871F3A">
        <w:t>c</w:t>
      </w:r>
      <w:r w:rsidRPr="00DE7549">
        <w:t xml:space="preserve">omplaints </w:t>
      </w:r>
      <w:r w:rsidR="00871F3A">
        <w:t>o</w:t>
      </w:r>
      <w:r w:rsidRPr="00DE7549">
        <w:t xml:space="preserve">fficer as delegated by the </w:t>
      </w:r>
      <w:r w:rsidR="00A45E69">
        <w:t>CEO</w:t>
      </w:r>
      <w:r w:rsidR="00871F3A">
        <w:t>.</w:t>
      </w:r>
    </w:p>
    <w:p w14:paraId="1D0CD8C7" w14:textId="77777777" w:rsidR="00DE31B4" w:rsidRPr="00DE7549" w:rsidRDefault="002B47A7" w:rsidP="00711C9A">
      <w:r>
        <w:t xml:space="preserve">The complaints officer will undertake management of the complaint </w:t>
      </w:r>
      <w:r w:rsidR="00DE31B4" w:rsidRPr="00DE7549">
        <w:t xml:space="preserve">in an independent, impartial and objective manner. </w:t>
      </w:r>
      <w:r w:rsidR="00DE31B4">
        <w:t>The</w:t>
      </w:r>
      <w:r w:rsidR="00DE31B4" w:rsidRPr="00DE7549">
        <w:t xml:space="preserve"> </w:t>
      </w:r>
      <w:r w:rsidR="00871F3A">
        <w:t>c</w:t>
      </w:r>
      <w:r w:rsidR="00DE31B4" w:rsidRPr="00DE7549">
        <w:t xml:space="preserve">omplaints </w:t>
      </w:r>
      <w:r w:rsidR="00871F3A">
        <w:t>o</w:t>
      </w:r>
      <w:r w:rsidR="00DE31B4" w:rsidRPr="00DE7549">
        <w:t xml:space="preserve">fficer may, if the officer considers appropriate in the circumstances, undertake mediation between the parties with a view to resolving a complaint, but will not act as an advocate for either the complainant or Council or for any Council </w:t>
      </w:r>
      <w:r w:rsidR="00871F3A">
        <w:t>o</w:t>
      </w:r>
      <w:r w:rsidR="00DE31B4" w:rsidRPr="00DE7549">
        <w:t xml:space="preserve">fficer </w:t>
      </w:r>
      <w:r>
        <w:t xml:space="preserve">who is the </w:t>
      </w:r>
      <w:r w:rsidR="00DE31B4" w:rsidRPr="00DE7549">
        <w:t>subject of the complaint.</w:t>
      </w:r>
    </w:p>
    <w:p w14:paraId="10E5142D" w14:textId="77777777" w:rsidR="00DE31B4" w:rsidRPr="00453C69" w:rsidRDefault="00871F3A" w:rsidP="00711C9A">
      <w:pPr>
        <w:pStyle w:val="Heading2"/>
      </w:pPr>
      <w:r>
        <w:t>Complaints m</w:t>
      </w:r>
      <w:r w:rsidR="00DE31B4" w:rsidRPr="00453C69">
        <w:t xml:space="preserve">anagement </w:t>
      </w:r>
      <w:r>
        <w:t>p</w:t>
      </w:r>
      <w:r w:rsidR="00DE31B4" w:rsidRPr="00453C69">
        <w:t xml:space="preserve">rocess </w:t>
      </w:r>
    </w:p>
    <w:p w14:paraId="3F43C512" w14:textId="77777777" w:rsidR="00DE31B4" w:rsidRDefault="00DE31B4" w:rsidP="00711C9A">
      <w:r w:rsidRPr="00453C69">
        <w:t xml:space="preserve">The </w:t>
      </w:r>
      <w:r w:rsidR="002B47A7">
        <w:t>m</w:t>
      </w:r>
      <w:r w:rsidRPr="00453C69">
        <w:t xml:space="preserve">anager of each </w:t>
      </w:r>
      <w:r w:rsidR="00D47C18">
        <w:t xml:space="preserve">of </w:t>
      </w:r>
      <w:r w:rsidRPr="00453C69">
        <w:t>Council</w:t>
      </w:r>
      <w:r w:rsidR="00D47C18">
        <w:t>’s business unit</w:t>
      </w:r>
      <w:r w:rsidRPr="00453C69">
        <w:t xml:space="preserve"> is responsible for handling complaints relevant to that </w:t>
      </w:r>
      <w:r w:rsidR="00D47C18">
        <w:t>business unit</w:t>
      </w:r>
      <w:r w:rsidRPr="00453C69">
        <w:t xml:space="preserve">. </w:t>
      </w:r>
      <w:r>
        <w:t xml:space="preserve">The </w:t>
      </w:r>
      <w:r w:rsidR="00871F3A">
        <w:t>c</w:t>
      </w:r>
      <w:r>
        <w:t xml:space="preserve">omplaint’s </w:t>
      </w:r>
      <w:r w:rsidR="00871F3A">
        <w:t>o</w:t>
      </w:r>
      <w:r>
        <w:t xml:space="preserve">fficer will inform the relevant </w:t>
      </w:r>
      <w:r w:rsidR="002B47A7">
        <w:t>m</w:t>
      </w:r>
      <w:r>
        <w:t>anager of the complainant and provide the complainant with details of who the matter has been referred to and an expected timeframe for the response.</w:t>
      </w:r>
    </w:p>
    <w:p w14:paraId="25EC2702" w14:textId="77777777" w:rsidR="00DE31B4" w:rsidRDefault="00DE31B4" w:rsidP="00711C9A">
      <w:r w:rsidRPr="00453C69">
        <w:lastRenderedPageBreak/>
        <w:t xml:space="preserve">While most </w:t>
      </w:r>
      <w:r w:rsidR="003C4C8E">
        <w:t xml:space="preserve">matters </w:t>
      </w:r>
      <w:r w:rsidRPr="00453C69">
        <w:t xml:space="preserve">can usually be resolved promptly, </w:t>
      </w:r>
      <w:r w:rsidR="00871F3A">
        <w:t xml:space="preserve">at </w:t>
      </w:r>
      <w:r w:rsidRPr="00453C69">
        <w:t>times detailed investigation</w:t>
      </w:r>
      <w:r w:rsidR="00871F3A">
        <w:t xml:space="preserve"> is required</w:t>
      </w:r>
      <w:r w:rsidRPr="00453C69">
        <w:t xml:space="preserve">. If a complaint is of a very serious nature, it </w:t>
      </w:r>
      <w:r>
        <w:t xml:space="preserve">may </w:t>
      </w:r>
      <w:r w:rsidRPr="00453C69">
        <w:t xml:space="preserve">be referred directly to the </w:t>
      </w:r>
      <w:r w:rsidR="00871F3A">
        <w:t>CEO</w:t>
      </w:r>
      <w:r w:rsidRPr="00453C69">
        <w:t>.</w:t>
      </w:r>
    </w:p>
    <w:p w14:paraId="6FA14340" w14:textId="77777777" w:rsidR="00DE31B4" w:rsidRPr="00453C69" w:rsidRDefault="003C4C8E" w:rsidP="00711C9A">
      <w:r>
        <w:t xml:space="preserve">When </w:t>
      </w:r>
      <w:r w:rsidR="00871F3A">
        <w:t xml:space="preserve">Council receives </w:t>
      </w:r>
      <w:r>
        <w:t xml:space="preserve">a formal complaint </w:t>
      </w:r>
      <w:r w:rsidR="00871F3A">
        <w:t>,</w:t>
      </w:r>
      <w:r>
        <w:t xml:space="preserve"> </w:t>
      </w:r>
      <w:r w:rsidR="00DE31B4" w:rsidRPr="00453C69">
        <w:t xml:space="preserve">an acknowledgement will be sent within </w:t>
      </w:r>
      <w:r w:rsidR="00871F3A">
        <w:t xml:space="preserve">three </w:t>
      </w:r>
      <w:r w:rsidR="00DE31B4" w:rsidRPr="00453C69">
        <w:t xml:space="preserve">working days </w:t>
      </w:r>
      <w:r w:rsidR="00871F3A">
        <w:t xml:space="preserve">and </w:t>
      </w:r>
      <w:r w:rsidR="00DE31B4" w:rsidRPr="00453C69">
        <w:t xml:space="preserve">every effort </w:t>
      </w:r>
      <w:r w:rsidR="00871F3A">
        <w:t xml:space="preserve">will be </w:t>
      </w:r>
      <w:r w:rsidR="00DE31B4" w:rsidRPr="00453C69">
        <w:t>made to resolve the complaint and provide a response within 10 working days. If complex investigations are required</w:t>
      </w:r>
      <w:r w:rsidR="00871F3A">
        <w:t>,</w:t>
      </w:r>
      <w:r w:rsidR="00DE31B4" w:rsidRPr="00453C69">
        <w:t xml:space="preserve"> the response will provide an indication of the timeframes associated with the investigation process and contact information for the complainant to obtain feedback on the status of the complaint.</w:t>
      </w:r>
    </w:p>
    <w:p w14:paraId="189DF20D" w14:textId="77777777" w:rsidR="00DE31B4" w:rsidRPr="00453C69" w:rsidRDefault="00DE31B4" w:rsidP="00711C9A">
      <w:pPr>
        <w:pStyle w:val="Normalnospaceafter"/>
      </w:pPr>
      <w:r w:rsidRPr="00453C69">
        <w:t>To assist Council in dealing with your complaint</w:t>
      </w:r>
      <w:r w:rsidR="00871F3A">
        <w:t>, you</w:t>
      </w:r>
      <w:r w:rsidRPr="00453C69">
        <w:t xml:space="preserve"> </w:t>
      </w:r>
      <w:r w:rsidR="00871F3A">
        <w:t xml:space="preserve">are asked to </w:t>
      </w:r>
      <w:r w:rsidRPr="00453C69">
        <w:t xml:space="preserve">include the following </w:t>
      </w:r>
      <w:r w:rsidR="00871F3A">
        <w:t xml:space="preserve">as </w:t>
      </w:r>
      <w:r w:rsidRPr="00453C69">
        <w:t xml:space="preserve">relevant: </w:t>
      </w:r>
    </w:p>
    <w:p w14:paraId="7E5BA3AD" w14:textId="77777777" w:rsidR="00DE31B4" w:rsidRPr="00DE31B4" w:rsidRDefault="00871F3A" w:rsidP="00711C9A">
      <w:pPr>
        <w:pStyle w:val="Bulletlistmultilevel"/>
      </w:pPr>
      <w:r w:rsidRPr="00DE31B4">
        <w:t>date</w:t>
      </w:r>
      <w:r>
        <w:t>, times and location of events</w:t>
      </w:r>
    </w:p>
    <w:p w14:paraId="1CA32494" w14:textId="77777777" w:rsidR="00DE31B4" w:rsidRPr="00DE31B4" w:rsidRDefault="00871F3A" w:rsidP="00711C9A">
      <w:pPr>
        <w:pStyle w:val="Bulletlistmultilevel"/>
      </w:pPr>
      <w:r>
        <w:t xml:space="preserve">a description of </w:t>
      </w:r>
      <w:r w:rsidRPr="00DE31B4">
        <w:t xml:space="preserve">what </w:t>
      </w:r>
      <w:r>
        <w:t>has happened</w:t>
      </w:r>
    </w:p>
    <w:p w14:paraId="39BEF7A4" w14:textId="77777777" w:rsidR="00DE31B4" w:rsidRPr="00DE31B4" w:rsidRDefault="00871F3A" w:rsidP="00711C9A">
      <w:pPr>
        <w:pStyle w:val="Bulletlistmultilevel"/>
      </w:pPr>
      <w:r w:rsidRPr="00DE31B4">
        <w:t xml:space="preserve">to whom </w:t>
      </w:r>
      <w:r>
        <w:t xml:space="preserve">you have </w:t>
      </w:r>
      <w:r w:rsidRPr="00DE31B4">
        <w:t xml:space="preserve">spoken (names, position in </w:t>
      </w:r>
      <w:r>
        <w:t>Council and dates)</w:t>
      </w:r>
    </w:p>
    <w:p w14:paraId="6E2F190E" w14:textId="77777777" w:rsidR="00DE31B4" w:rsidRPr="00DE31B4" w:rsidRDefault="00871F3A" w:rsidP="00711C9A">
      <w:pPr>
        <w:pStyle w:val="Bulletlistmultilevel"/>
      </w:pPr>
      <w:r>
        <w:t>c</w:t>
      </w:r>
      <w:r w:rsidR="00DE31B4" w:rsidRPr="00DE31B4">
        <w:t xml:space="preserve">opies </w:t>
      </w:r>
      <w:r>
        <w:t xml:space="preserve">of </w:t>
      </w:r>
      <w:r w:rsidR="00DE31B4" w:rsidRPr="00DE31B4">
        <w:t xml:space="preserve">or references to </w:t>
      </w:r>
      <w:r>
        <w:t xml:space="preserve">any </w:t>
      </w:r>
      <w:r w:rsidR="00DE31B4" w:rsidRPr="00DE31B4">
        <w:t>letter</w:t>
      </w:r>
      <w:r>
        <w:t>s</w:t>
      </w:r>
      <w:r w:rsidR="00DE31B4" w:rsidRPr="00DE31B4">
        <w:t xml:space="preserve"> or docu</w:t>
      </w:r>
      <w:r>
        <w:t>ments relevant to the complaint</w:t>
      </w:r>
    </w:p>
    <w:p w14:paraId="1FE11D0F" w14:textId="77777777" w:rsidR="00DE31B4" w:rsidRPr="00DE31B4" w:rsidRDefault="00871F3A" w:rsidP="00711C9A">
      <w:pPr>
        <w:pStyle w:val="Bulletlistmultilevel"/>
      </w:pPr>
      <w:r>
        <w:t>a s</w:t>
      </w:r>
      <w:r w:rsidR="00DE31B4" w:rsidRPr="00DE31B4">
        <w:t>tate</w:t>
      </w:r>
      <w:r>
        <w:t>ment of</w:t>
      </w:r>
      <w:r w:rsidR="00DE31B4" w:rsidRPr="00DE31B4">
        <w:t xml:space="preserve"> what </w:t>
      </w:r>
      <w:r>
        <w:t xml:space="preserve">you hope </w:t>
      </w:r>
      <w:r w:rsidR="00DE31B4" w:rsidRPr="00DE31B4">
        <w:t xml:space="preserve">to achieve </w:t>
      </w:r>
      <w:r>
        <w:t>as an outcome to the complaint.</w:t>
      </w:r>
    </w:p>
    <w:p w14:paraId="1A247C61" w14:textId="77777777" w:rsidR="00DE31B4" w:rsidRPr="00DE7549" w:rsidRDefault="00871F3A" w:rsidP="00711C9A">
      <w:pPr>
        <w:pStyle w:val="Heading2"/>
      </w:pPr>
      <w:r>
        <w:t>Non-</w:t>
      </w:r>
      <w:r w:rsidR="00DE31B4" w:rsidRPr="00DE7549">
        <w:t xml:space="preserve">Council </w:t>
      </w:r>
      <w:r>
        <w:t>issues</w:t>
      </w:r>
    </w:p>
    <w:p w14:paraId="04C443FF" w14:textId="77777777" w:rsidR="00DE31B4" w:rsidRPr="00DE7549" w:rsidRDefault="00DE31B4" w:rsidP="00711C9A">
      <w:r w:rsidRPr="00DE7549">
        <w:t>For matters which are not within Council’s jurisdiction</w:t>
      </w:r>
      <w:r w:rsidR="00871F3A">
        <w:t>,</w:t>
      </w:r>
      <w:r w:rsidRPr="00DE7549">
        <w:t xml:space="preserve"> the complainant will be informed by the </w:t>
      </w:r>
      <w:r w:rsidR="00871F3A">
        <w:t>c</w:t>
      </w:r>
      <w:r w:rsidRPr="00DE7549">
        <w:t xml:space="preserve">omplaints </w:t>
      </w:r>
      <w:r w:rsidR="00871F3A">
        <w:t>o</w:t>
      </w:r>
      <w:r w:rsidRPr="00DE7549">
        <w:t>fficer of the name, telephone number and any other relevant details of the appropriate organisation (if known).</w:t>
      </w:r>
    </w:p>
    <w:p w14:paraId="78714E4C" w14:textId="77777777" w:rsidR="00453C69" w:rsidRPr="00453C69" w:rsidRDefault="00453C69" w:rsidP="00711C9A">
      <w:pPr>
        <w:pStyle w:val="Heading2"/>
      </w:pPr>
      <w:r w:rsidRPr="00453C69">
        <w:t xml:space="preserve">Consideration of a </w:t>
      </w:r>
      <w:r w:rsidR="00871F3A">
        <w:t>complaint</w:t>
      </w:r>
    </w:p>
    <w:p w14:paraId="2DD5B072" w14:textId="77777777" w:rsidR="00453C69" w:rsidRPr="00453C69" w:rsidRDefault="00453C69" w:rsidP="00711C9A">
      <w:pPr>
        <w:pStyle w:val="Normalnospaceafter"/>
      </w:pPr>
      <w:r w:rsidRPr="00453C69">
        <w:t xml:space="preserve">In considering a complaint the relevant </w:t>
      </w:r>
      <w:r w:rsidR="00D47C18">
        <w:t xml:space="preserve">business unit </w:t>
      </w:r>
      <w:r w:rsidR="002B47A7">
        <w:t>m</w:t>
      </w:r>
      <w:r w:rsidR="00871F3A">
        <w:t>anager will:</w:t>
      </w:r>
    </w:p>
    <w:p w14:paraId="79DEE28C" w14:textId="77777777" w:rsidR="00453C69" w:rsidRPr="00A45E69" w:rsidRDefault="00871F3A" w:rsidP="00711C9A">
      <w:pPr>
        <w:pStyle w:val="Bulletlistmultilevel"/>
      </w:pPr>
      <w:r w:rsidRPr="00A45E69">
        <w:t xml:space="preserve">examine and analyse the information already available and follow up </w:t>
      </w:r>
      <w:r>
        <w:t>points requiring clarification</w:t>
      </w:r>
    </w:p>
    <w:p w14:paraId="76A60C97" w14:textId="77777777" w:rsidR="00453C69" w:rsidRPr="00A45E69" w:rsidRDefault="00871F3A" w:rsidP="00711C9A">
      <w:pPr>
        <w:pStyle w:val="Bulletlistmultilevel"/>
      </w:pPr>
      <w:r w:rsidRPr="00A45E69">
        <w:t xml:space="preserve">look </w:t>
      </w:r>
      <w:r w:rsidR="00453C69" w:rsidRPr="00A45E69">
        <w:t xml:space="preserve">at the Council </w:t>
      </w:r>
      <w:r>
        <w:t>p</w:t>
      </w:r>
      <w:r w:rsidR="00453C69" w:rsidRPr="00A45E69">
        <w:t>olicies which might h</w:t>
      </w:r>
      <w:r>
        <w:t>ave a bearing on the complaint</w:t>
      </w:r>
    </w:p>
    <w:p w14:paraId="5B3E073F" w14:textId="77777777" w:rsidR="00453C69" w:rsidRPr="00A45E69" w:rsidRDefault="00871F3A" w:rsidP="00711C9A">
      <w:pPr>
        <w:pStyle w:val="Bulletlistmultilevel"/>
      </w:pPr>
      <w:r>
        <w:t>c</w:t>
      </w:r>
      <w:r w:rsidR="00453C69" w:rsidRPr="00A45E69">
        <w:t xml:space="preserve">onsider whether </w:t>
      </w:r>
      <w:r>
        <w:t>or not the Council is at fault</w:t>
      </w:r>
    </w:p>
    <w:p w14:paraId="75A8E89B" w14:textId="77777777" w:rsidR="00453C69" w:rsidRPr="00A45E69" w:rsidRDefault="00871F3A" w:rsidP="00711C9A">
      <w:pPr>
        <w:pStyle w:val="Bulletlistmultilevel"/>
      </w:pPr>
      <w:r>
        <w:t>c</w:t>
      </w:r>
      <w:r w:rsidR="00453C69" w:rsidRPr="00A45E69">
        <w:t>onsider any necessary action to be taken to</w:t>
      </w:r>
      <w:r>
        <w:t xml:space="preserve"> correct the faults identified</w:t>
      </w:r>
    </w:p>
    <w:p w14:paraId="6BF071A6" w14:textId="77777777" w:rsidR="00453C69" w:rsidRPr="00A45E69" w:rsidRDefault="00871F3A" w:rsidP="00711C9A">
      <w:pPr>
        <w:pStyle w:val="Bulletlistmultilevel"/>
      </w:pPr>
      <w:r>
        <w:t>c</w:t>
      </w:r>
      <w:r w:rsidR="00453C69" w:rsidRPr="00A45E69">
        <w:t>onsider a review of Council</w:t>
      </w:r>
      <w:r>
        <w:t>’</w:t>
      </w:r>
      <w:r w:rsidR="00453C69" w:rsidRPr="00A45E69">
        <w:t>s procedures to avoid recurrence of any similar compla</w:t>
      </w:r>
      <w:r>
        <w:t>int in the future if necessary.</w:t>
      </w:r>
    </w:p>
    <w:p w14:paraId="0244EA84" w14:textId="77777777" w:rsidR="00453C69" w:rsidRPr="003C4C8E" w:rsidRDefault="00453C69" w:rsidP="00711C9A">
      <w:r w:rsidRPr="003C4C8E">
        <w:t xml:space="preserve">The relevant </w:t>
      </w:r>
      <w:r w:rsidR="002B47A7">
        <w:t>m</w:t>
      </w:r>
      <w:r w:rsidRPr="003C4C8E">
        <w:t>anager may enter into informal discussions or mediation on a compl</w:t>
      </w:r>
      <w:r w:rsidR="00871F3A">
        <w:t>aint with a view to resolution.</w:t>
      </w:r>
    </w:p>
    <w:p w14:paraId="28E56B26" w14:textId="77777777" w:rsidR="00453C69" w:rsidRDefault="004D662A" w:rsidP="004D662A">
      <w:pPr>
        <w:pStyle w:val="Heading1"/>
      </w:pPr>
      <w:r>
        <w:t>Internal Review</w:t>
      </w:r>
    </w:p>
    <w:p w14:paraId="044C5632" w14:textId="77777777" w:rsidR="00A45E69" w:rsidRDefault="00453C69" w:rsidP="00711C9A">
      <w:r w:rsidRPr="00453C69">
        <w:t xml:space="preserve">Experience has shown that the majority of complaints will be satisfactorily resolved by the relevant </w:t>
      </w:r>
      <w:r w:rsidR="002B47A7">
        <w:t>m</w:t>
      </w:r>
      <w:r w:rsidRPr="00453C69">
        <w:t xml:space="preserve">anager. However, a person who is not satisfied with the outcome may request a review of the complaint by </w:t>
      </w:r>
      <w:r w:rsidR="00871F3A">
        <w:t>Council’</w:t>
      </w:r>
      <w:r w:rsidRPr="00453C69">
        <w:t xml:space="preserve">s </w:t>
      </w:r>
      <w:r w:rsidR="00871F3A">
        <w:t>CEO</w:t>
      </w:r>
      <w:r w:rsidRPr="00453C69">
        <w:t xml:space="preserve">. A request for a review of the complaint by the </w:t>
      </w:r>
      <w:r w:rsidR="00A45E69">
        <w:t xml:space="preserve">CEO must be </w:t>
      </w:r>
      <w:r w:rsidR="00871F3A">
        <w:t>in writing.</w:t>
      </w:r>
    </w:p>
    <w:p w14:paraId="7F9367EB" w14:textId="77777777" w:rsidR="00A45E69" w:rsidRPr="00A45E69" w:rsidRDefault="00A45E69" w:rsidP="00711C9A">
      <w:r w:rsidRPr="00DE7549">
        <w:t xml:space="preserve">If a complainant is dissatisfied with how the complaint was initially handled, or the outcome of the complaint, </w:t>
      </w:r>
      <w:r w:rsidR="00871F3A">
        <w:t xml:space="preserve">they </w:t>
      </w:r>
      <w:r w:rsidRPr="00DE7549">
        <w:t>may ask for the complaint to be reviewed.</w:t>
      </w:r>
    </w:p>
    <w:p w14:paraId="5506A592" w14:textId="77777777" w:rsidR="00A45E69" w:rsidRPr="00DE7549" w:rsidRDefault="00A45E69" w:rsidP="00711C9A">
      <w:r w:rsidRPr="00DE7549">
        <w:t>Any review will be undertaken by the CEO, or officer designated, provided that officer is not less senior than the original decision maker and is independent of that person.</w:t>
      </w:r>
    </w:p>
    <w:p w14:paraId="7B0AADF9" w14:textId="77777777" w:rsidR="00A45E69" w:rsidRPr="00DE7549" w:rsidRDefault="00A45E69" w:rsidP="00711C9A">
      <w:r w:rsidRPr="00DE7549">
        <w:t>A report on the review will be submitted to the CEO who will either make a decision on the review request or refer that request to Council for a decision.</w:t>
      </w:r>
    </w:p>
    <w:p w14:paraId="63C124CA" w14:textId="77777777" w:rsidR="00A45E69" w:rsidRPr="00DE7549" w:rsidRDefault="00A45E69" w:rsidP="00711C9A">
      <w:r w:rsidRPr="00DE7549">
        <w:lastRenderedPageBreak/>
        <w:t>In considering a review request, the CEO or designated officer will consider the grounds or basis on which the review has been sought and the principles outlined above.</w:t>
      </w:r>
    </w:p>
    <w:p w14:paraId="03AD32A0" w14:textId="77777777" w:rsidR="00A45E69" w:rsidRPr="00DE7549" w:rsidRDefault="00A45E69" w:rsidP="002B47A7">
      <w:pPr>
        <w:pStyle w:val="Heading1"/>
        <w:keepNext/>
        <w:ind w:left="431" w:hanging="431"/>
      </w:pPr>
      <w:bookmarkStart w:id="0" w:name="_Toc244314489"/>
      <w:r w:rsidRPr="00DE7549">
        <w:t>External Review</w:t>
      </w:r>
      <w:bookmarkEnd w:id="0"/>
    </w:p>
    <w:p w14:paraId="267BE46A" w14:textId="77777777" w:rsidR="00A45E69" w:rsidRPr="00DE7549" w:rsidRDefault="00A45E69" w:rsidP="00711C9A">
      <w:pPr>
        <w:pStyle w:val="Heading2"/>
      </w:pPr>
      <w:r w:rsidRPr="00DE7549">
        <w:t xml:space="preserve">Alternative </w:t>
      </w:r>
      <w:r w:rsidR="00871F3A">
        <w:t>d</w:t>
      </w:r>
      <w:r w:rsidRPr="00DE7549">
        <w:t xml:space="preserve">ispute </w:t>
      </w:r>
      <w:r w:rsidR="00871F3A">
        <w:t>resolution</w:t>
      </w:r>
    </w:p>
    <w:p w14:paraId="79F68A80" w14:textId="77777777" w:rsidR="00A45E69" w:rsidRPr="00DE7549" w:rsidRDefault="00A45E69" w:rsidP="0096716D">
      <w:pPr>
        <w:pStyle w:val="Normalnospaceafter"/>
      </w:pPr>
      <w:r w:rsidRPr="00DE7549">
        <w:t>Council may seek to use alternative dispute resolution methods to resolve the compla</w:t>
      </w:r>
      <w:r w:rsidR="00871F3A">
        <w:t>int in circumstances where the c</w:t>
      </w:r>
      <w:r w:rsidRPr="00DE7549">
        <w:t xml:space="preserve">omplaints </w:t>
      </w:r>
      <w:r w:rsidR="00871F3A">
        <w:t>o</w:t>
      </w:r>
      <w:r w:rsidRPr="00DE7549">
        <w:t>fficer deems such a</w:t>
      </w:r>
      <w:r w:rsidR="00871F3A">
        <w:t xml:space="preserve"> course of action appropriate. </w:t>
      </w:r>
      <w:r w:rsidRPr="00DE7549">
        <w:t>Mediation is a widely recognised technique of resolving disputes and may be co</w:t>
      </w:r>
      <w:r w:rsidR="0096716D">
        <w:t>nsidered where:</w:t>
      </w:r>
    </w:p>
    <w:p w14:paraId="022C4218" w14:textId="77777777" w:rsidR="00A45E69" w:rsidRPr="00DE7549" w:rsidRDefault="0096716D" w:rsidP="004D662A">
      <w:pPr>
        <w:pStyle w:val="Bulletlistmultilevel"/>
      </w:pPr>
      <w:r>
        <w:t>t</w:t>
      </w:r>
      <w:r w:rsidR="00A45E69" w:rsidRPr="00DE7549">
        <w:t>he parties wi</w:t>
      </w:r>
      <w:r>
        <w:t>ll have an ongoing relationship</w:t>
      </w:r>
    </w:p>
    <w:p w14:paraId="76F05447" w14:textId="77777777" w:rsidR="00A45E69" w:rsidRPr="00DE7549" w:rsidRDefault="0096716D" w:rsidP="004D662A">
      <w:pPr>
        <w:pStyle w:val="Bulletlistmultilevel"/>
      </w:pPr>
      <w:r>
        <w:t>t</w:t>
      </w:r>
      <w:r w:rsidR="00A45E69" w:rsidRPr="00DE7549">
        <w:t>he dispute is long</w:t>
      </w:r>
      <w:r>
        <w:t>-standing or likely to escalate</w:t>
      </w:r>
    </w:p>
    <w:p w14:paraId="7CDE2586" w14:textId="77777777" w:rsidR="00A45E69" w:rsidRPr="00DE7549" w:rsidRDefault="0096716D" w:rsidP="004D662A">
      <w:pPr>
        <w:pStyle w:val="Bulletlistmultilevel"/>
      </w:pPr>
      <w:r>
        <w:t>a</w:t>
      </w:r>
      <w:r w:rsidR="00A45E69" w:rsidRPr="00DE7549">
        <w:t>lternative redress (e.g. investigation or litigation) is likely to b</w:t>
      </w:r>
      <w:r>
        <w:t>e costly in time and resources</w:t>
      </w:r>
    </w:p>
    <w:p w14:paraId="71526EA7" w14:textId="77777777" w:rsidR="00A45E69" w:rsidRPr="00DE7549" w:rsidRDefault="0096716D" w:rsidP="004D662A">
      <w:pPr>
        <w:pStyle w:val="Bulletlistmultilevel"/>
      </w:pPr>
      <w:r>
        <w:t>p</w:t>
      </w:r>
      <w:r w:rsidR="00A45E69" w:rsidRPr="00DE7549">
        <w:t>ublic interest is served by having the dispute resolved promptly, efficiently and economically.</w:t>
      </w:r>
    </w:p>
    <w:p w14:paraId="026BE8F2" w14:textId="77777777" w:rsidR="00A45E69" w:rsidRPr="00DE7549" w:rsidRDefault="00A45E69" w:rsidP="00711C9A">
      <w:pPr>
        <w:pStyle w:val="Heading2"/>
      </w:pPr>
      <w:r w:rsidRPr="00DE7549">
        <w:t xml:space="preserve">Review by Ombudsman or </w:t>
      </w:r>
      <w:r w:rsidR="0096716D">
        <w:t>o</w:t>
      </w:r>
      <w:r w:rsidRPr="00DE7549">
        <w:t xml:space="preserve">ther </w:t>
      </w:r>
      <w:r w:rsidR="0096716D">
        <w:t>c</w:t>
      </w:r>
      <w:r w:rsidRPr="00DE7549">
        <w:t xml:space="preserve">omplaints </w:t>
      </w:r>
      <w:r w:rsidR="0096716D">
        <w:t>e</w:t>
      </w:r>
      <w:r w:rsidRPr="00DE7549">
        <w:t>ntities</w:t>
      </w:r>
    </w:p>
    <w:p w14:paraId="00D42B2A" w14:textId="77777777" w:rsidR="00A45E69" w:rsidRPr="00DE7549" w:rsidRDefault="00A45E69" w:rsidP="004D662A">
      <w:r w:rsidRPr="00DE7549">
        <w:t xml:space="preserve">If Council decides not to undertake a review, it will inform the complainant that a complaint may be lodged with the Victorian Ombudsman or other </w:t>
      </w:r>
      <w:r w:rsidR="0096716D">
        <w:t>c</w:t>
      </w:r>
      <w:r w:rsidRPr="00DE7549">
        <w:t xml:space="preserve">omplaints </w:t>
      </w:r>
      <w:r w:rsidR="0096716D">
        <w:t>e</w:t>
      </w:r>
      <w:r w:rsidRPr="00DE7549">
        <w:t>ntities.</w:t>
      </w:r>
    </w:p>
    <w:p w14:paraId="668893EB" w14:textId="77777777" w:rsidR="00453C69" w:rsidRPr="00453C69" w:rsidRDefault="00453C69" w:rsidP="00711C9A">
      <w:pPr>
        <w:pStyle w:val="Heading2"/>
      </w:pPr>
      <w:r w:rsidRPr="00453C69">
        <w:t xml:space="preserve">Vexatious </w:t>
      </w:r>
      <w:r w:rsidR="0096716D">
        <w:t>c</w:t>
      </w:r>
      <w:r w:rsidRPr="00453C69">
        <w:t xml:space="preserve">omplaints </w:t>
      </w:r>
    </w:p>
    <w:p w14:paraId="209F8EE9" w14:textId="77777777" w:rsidR="00453C69" w:rsidRPr="00453C69" w:rsidRDefault="00453C69" w:rsidP="004D662A">
      <w:r w:rsidRPr="00453C69">
        <w:t>All complaints received by Council will be treated with the utmost seriousness. However</w:t>
      </w:r>
      <w:r w:rsidR="0096716D">
        <w:t>,</w:t>
      </w:r>
      <w:r w:rsidRPr="00453C69">
        <w:t xml:space="preserve"> if a complaint is found to be malicious, frivolous or generated purely to cause annoyance no further action will be taken on the complaint. The customer will be informed of this decision in writing by the </w:t>
      </w:r>
      <w:r w:rsidR="003C4C8E">
        <w:t>CEO</w:t>
      </w:r>
      <w:r w:rsidR="0096716D">
        <w:t>.</w:t>
      </w:r>
    </w:p>
    <w:p w14:paraId="243A40A3" w14:textId="77777777" w:rsidR="00453C69" w:rsidRPr="00453C69" w:rsidRDefault="00453C69" w:rsidP="00711C9A">
      <w:pPr>
        <w:pStyle w:val="Heading2"/>
      </w:pPr>
      <w:r w:rsidRPr="00453C69">
        <w:t xml:space="preserve">Anonymous </w:t>
      </w:r>
      <w:r w:rsidR="0096716D">
        <w:t>c</w:t>
      </w:r>
      <w:r w:rsidRPr="00453C69">
        <w:t xml:space="preserve">omplaints </w:t>
      </w:r>
    </w:p>
    <w:p w14:paraId="69CE6555" w14:textId="77777777" w:rsidR="00453C69" w:rsidRPr="00453C69" w:rsidRDefault="00453C69" w:rsidP="004D662A">
      <w:r w:rsidRPr="00453C69">
        <w:t xml:space="preserve">While </w:t>
      </w:r>
      <w:r w:rsidR="0096716D">
        <w:t xml:space="preserve">Council is prepared to </w:t>
      </w:r>
      <w:r w:rsidRPr="00453C69">
        <w:t xml:space="preserve">receive anonymous complaints, </w:t>
      </w:r>
      <w:r w:rsidR="0096716D">
        <w:t xml:space="preserve">it </w:t>
      </w:r>
      <w:r w:rsidRPr="00453C69">
        <w:t xml:space="preserve">will generally only act on them where the matter is considered to be serious and there is sufficient information in the complaint to enable an </w:t>
      </w:r>
      <w:r w:rsidR="0096716D">
        <w:t>investigation to be undertaken.</w:t>
      </w:r>
    </w:p>
    <w:p w14:paraId="2E126FF5" w14:textId="77777777" w:rsidR="00453C69" w:rsidRPr="00453C69" w:rsidRDefault="00453C69" w:rsidP="00711C9A">
      <w:pPr>
        <w:pStyle w:val="Heading2"/>
      </w:pPr>
      <w:r w:rsidRPr="00453C69">
        <w:t xml:space="preserve">Protection of </w:t>
      </w:r>
      <w:r w:rsidR="0096716D">
        <w:t>customer</w:t>
      </w:r>
    </w:p>
    <w:p w14:paraId="145DCA12" w14:textId="77777777" w:rsidR="00453C69" w:rsidRPr="00453C69" w:rsidRDefault="00453C69" w:rsidP="004D662A">
      <w:r w:rsidRPr="00453C69">
        <w:t xml:space="preserve">Personally identifiable information concerning the complainant will be available only as needed for the purposes of addressing the complaint within the organisation and </w:t>
      </w:r>
      <w:r w:rsidR="0096716D">
        <w:t xml:space="preserve">these details </w:t>
      </w:r>
      <w:r w:rsidRPr="00453C69">
        <w:t>will be actively protected from disclosure, unless the customer or complainant expressly consents to its disclosure</w:t>
      </w:r>
      <w:r w:rsidR="0096716D">
        <w:t xml:space="preserve"> in writing</w:t>
      </w:r>
      <w:r w:rsidRPr="00453C69">
        <w:t>.</w:t>
      </w:r>
    </w:p>
    <w:p w14:paraId="6D1DD3A0" w14:textId="77777777" w:rsidR="00453C69" w:rsidRPr="00453C69" w:rsidRDefault="00453C69" w:rsidP="004D662A">
      <w:r w:rsidRPr="00453C69">
        <w:t>We will take care to ensure that the reporting of complaints will not result in a customer experiencing any form of victimisation or retributio</w:t>
      </w:r>
      <w:r w:rsidR="0096716D">
        <w:t>n as a result of the complaint.</w:t>
      </w:r>
    </w:p>
    <w:p w14:paraId="2C4C9F15" w14:textId="77777777" w:rsidR="00453C69" w:rsidRPr="00453C69" w:rsidRDefault="00453C69" w:rsidP="00711C9A">
      <w:pPr>
        <w:pStyle w:val="Heading1"/>
      </w:pPr>
      <w:r w:rsidRPr="00453C69">
        <w:t>LE</w:t>
      </w:r>
      <w:r w:rsidR="0096716D">
        <w:t>GISLATION AND RELATED DOCUMENTS</w:t>
      </w:r>
    </w:p>
    <w:p w14:paraId="127FA925" w14:textId="77777777" w:rsidR="00453C69" w:rsidRPr="00453C69" w:rsidRDefault="00453C69" w:rsidP="00711C9A">
      <w:pPr>
        <w:pStyle w:val="Heading2"/>
      </w:pPr>
      <w:r w:rsidRPr="00453C69">
        <w:t xml:space="preserve">Personal </w:t>
      </w:r>
      <w:r w:rsidR="0096716D">
        <w:t>i</w:t>
      </w:r>
      <w:r w:rsidRPr="00453C69">
        <w:t xml:space="preserve">nformation </w:t>
      </w:r>
      <w:r w:rsidR="0096716D">
        <w:t>p</w:t>
      </w:r>
      <w:r w:rsidRPr="00453C69">
        <w:t xml:space="preserve">rotection </w:t>
      </w:r>
    </w:p>
    <w:p w14:paraId="4688B2FA" w14:textId="77777777" w:rsidR="00453C69" w:rsidRPr="00453C69" w:rsidRDefault="00A4507B" w:rsidP="004D662A">
      <w:r w:rsidRPr="00A4507B">
        <w:t xml:space="preserve">Council has a commitment to the protection of </w:t>
      </w:r>
      <w:r w:rsidR="0096716D">
        <w:t>p</w:t>
      </w:r>
      <w:r w:rsidRPr="00A4507B">
        <w:t xml:space="preserve">ersonal </w:t>
      </w:r>
      <w:r w:rsidR="0096716D">
        <w:t>i</w:t>
      </w:r>
      <w:r w:rsidRPr="00A4507B">
        <w:t xml:space="preserve">nformation provided by a customer to </w:t>
      </w:r>
      <w:r w:rsidR="0096716D">
        <w:t>C</w:t>
      </w:r>
      <w:r w:rsidRPr="00A4507B">
        <w:t xml:space="preserve">ouncil in accordance with the requirements of the </w:t>
      </w:r>
      <w:r w:rsidR="003C4C8E" w:rsidRPr="004D662A">
        <w:rPr>
          <w:rStyle w:val="Emphasis"/>
        </w:rPr>
        <w:t>Information Privacy Act</w:t>
      </w:r>
      <w:r w:rsidRPr="004D662A">
        <w:rPr>
          <w:rStyle w:val="Emphasis"/>
        </w:rPr>
        <w:t xml:space="preserve"> 2000</w:t>
      </w:r>
      <w:r w:rsidRPr="00A4507B">
        <w:t>.</w:t>
      </w:r>
    </w:p>
    <w:sectPr w:rsidR="00453C69" w:rsidRPr="00453C69" w:rsidSect="00A45E69">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7E6C3C"/>
    <w:multiLevelType w:val="hybridMultilevel"/>
    <w:tmpl w:val="FFFD162A"/>
    <w:lvl w:ilvl="0" w:tplc="FFFFFFFF">
      <w:start w:val="1"/>
      <w:numFmt w:val="decimal"/>
      <w:pStyle w:val="Figurehead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77588B"/>
    <w:multiLevelType w:val="hybridMultilevel"/>
    <w:tmpl w:val="322AF0E7"/>
    <w:lvl w:ilvl="0" w:tplc="FFFFFFFF">
      <w:start w:val="1"/>
      <w:numFmt w:val="decimal"/>
      <w:pStyle w:val="Tableheading"/>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AEEFFA"/>
    <w:multiLevelType w:val="hybridMultilevel"/>
    <w:tmpl w:val="5AC41E9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pStyle w:val="Heading4"/>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4771E6"/>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00C5097"/>
    <w:multiLevelType w:val="hybridMultilevel"/>
    <w:tmpl w:val="C7AA6692"/>
    <w:lvl w:ilvl="0" w:tplc="872AE5DC">
      <w:start w:val="1"/>
      <w:numFmt w:val="bullet"/>
      <w:pStyle w:val="Tablebulletlist"/>
      <w:lvlText w:val=""/>
      <w:lvlJc w:val="left"/>
      <w:pPr>
        <w:tabs>
          <w:tab w:val="num" w:pos="283"/>
        </w:tabs>
        <w:ind w:left="283" w:hanging="283"/>
      </w:pPr>
      <w:rPr>
        <w:rFonts w:ascii="Symbol" w:hAnsi="Symbol" w:hint="default"/>
        <w:color w:val="auto"/>
        <w:sz w:val="16"/>
      </w:rPr>
    </w:lvl>
    <w:lvl w:ilvl="1" w:tplc="919A51AA">
      <w:start w:val="1"/>
      <w:numFmt w:val="decimal"/>
      <w:pStyle w:val="Tablenumberedlist"/>
      <w:lvlText w:val="%2."/>
      <w:lvlJc w:val="left"/>
      <w:pPr>
        <w:tabs>
          <w:tab w:val="num" w:pos="1156"/>
        </w:tabs>
        <w:ind w:left="1156" w:hanging="360"/>
      </w:pPr>
      <w:rPr>
        <w:rFonts w:hint="default"/>
        <w:color w:val="auto"/>
        <w:sz w:val="16"/>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4EC14BED"/>
    <w:multiLevelType w:val="hybridMultilevel"/>
    <w:tmpl w:val="8D003CFA"/>
    <w:lvl w:ilvl="0" w:tplc="FFFFFFFF">
      <w:start w:val="1"/>
      <w:numFmt w:val="decimal"/>
      <w:pStyle w:val="OutlineMultileve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7C237F8"/>
    <w:multiLevelType w:val="multilevel"/>
    <w:tmpl w:val="83A86B90"/>
    <w:lvl w:ilvl="0">
      <w:start w:val="1"/>
      <w:numFmt w:val="bullet"/>
      <w:pStyle w:val="Bulletlistmultilevel"/>
      <w:lvlText w:val=""/>
      <w:lvlJc w:val="left"/>
      <w:pPr>
        <w:ind w:left="357" w:hanging="357"/>
      </w:pPr>
      <w:rPr>
        <w:rFonts w:ascii="Symbol" w:hAnsi="Symbol" w:hint="default"/>
        <w:color w:val="auto"/>
        <w:sz w:val="24"/>
      </w:rPr>
    </w:lvl>
    <w:lvl w:ilvl="1">
      <w:start w:val="1"/>
      <w:numFmt w:val="bullet"/>
      <w:lvlText w:val=""/>
      <w:lvlJc w:val="left"/>
      <w:pPr>
        <w:ind w:left="714" w:hanging="357"/>
      </w:pPr>
      <w:rPr>
        <w:rFonts w:ascii="Symbol" w:hAnsi="Symbol" w:hint="default"/>
        <w:color w:val="auto"/>
        <w:sz w:val="24"/>
      </w:rPr>
    </w:lvl>
    <w:lvl w:ilvl="2">
      <w:start w:val="1"/>
      <w:numFmt w:val="bullet"/>
      <w:lvlText w:val=""/>
      <w:lvlJc w:val="left"/>
      <w:pPr>
        <w:ind w:left="1071" w:hanging="357"/>
      </w:pPr>
      <w:rPr>
        <w:rFonts w:ascii="Symbol" w:hAnsi="Symbol" w:hint="default"/>
        <w:color w:val="auto"/>
        <w:sz w:val="24"/>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69"/>
    <w:rsid w:val="001150CC"/>
    <w:rsid w:val="00154A31"/>
    <w:rsid w:val="00175E69"/>
    <w:rsid w:val="00191F0F"/>
    <w:rsid w:val="001A573A"/>
    <w:rsid w:val="002B47A7"/>
    <w:rsid w:val="002D30E7"/>
    <w:rsid w:val="0039706A"/>
    <w:rsid w:val="003C4C8E"/>
    <w:rsid w:val="00423F8B"/>
    <w:rsid w:val="00453C69"/>
    <w:rsid w:val="004771EF"/>
    <w:rsid w:val="004D662A"/>
    <w:rsid w:val="00532B41"/>
    <w:rsid w:val="005B02E1"/>
    <w:rsid w:val="0067362B"/>
    <w:rsid w:val="006C3AE0"/>
    <w:rsid w:val="006E3269"/>
    <w:rsid w:val="00711C9A"/>
    <w:rsid w:val="00762EC3"/>
    <w:rsid w:val="00871F3A"/>
    <w:rsid w:val="0096716D"/>
    <w:rsid w:val="00A4507B"/>
    <w:rsid w:val="00A45E69"/>
    <w:rsid w:val="00B36638"/>
    <w:rsid w:val="00CB14D0"/>
    <w:rsid w:val="00D10CC9"/>
    <w:rsid w:val="00D47C18"/>
    <w:rsid w:val="00D549FB"/>
    <w:rsid w:val="00DE31B4"/>
    <w:rsid w:val="00FB156C"/>
    <w:rsid w:val="00FE7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83FFF3"/>
  <w15:chartTrackingRefBased/>
  <w15:docId w15:val="{551730C5-58BE-4A5F-A7A8-173E91DD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0E7"/>
    <w:pPr>
      <w:spacing w:after="240"/>
    </w:pPr>
    <w:rPr>
      <w:rFonts w:ascii="Garamond" w:hAnsi="Garamond"/>
      <w:sz w:val="24"/>
      <w:szCs w:val="24"/>
      <w:lang w:eastAsia="en-US"/>
    </w:rPr>
  </w:style>
  <w:style w:type="paragraph" w:styleId="Heading1">
    <w:name w:val="heading 1"/>
    <w:basedOn w:val="Normal"/>
    <w:next w:val="Normal"/>
    <w:link w:val="Heading1Char"/>
    <w:qFormat/>
    <w:rsid w:val="002D30E7"/>
    <w:pPr>
      <w:numPr>
        <w:numId w:val="5"/>
      </w:numPr>
      <w:outlineLvl w:val="0"/>
    </w:pPr>
    <w:rPr>
      <w:b/>
      <w:caps/>
      <w:sz w:val="32"/>
      <w:szCs w:val="28"/>
    </w:rPr>
  </w:style>
  <w:style w:type="paragraph" w:styleId="Heading2">
    <w:name w:val="heading 2"/>
    <w:basedOn w:val="Normal"/>
    <w:next w:val="Normal"/>
    <w:link w:val="Heading2Char"/>
    <w:qFormat/>
    <w:rsid w:val="002D30E7"/>
    <w:pPr>
      <w:numPr>
        <w:ilvl w:val="1"/>
        <w:numId w:val="5"/>
      </w:numPr>
      <w:spacing w:before="60" w:after="120"/>
      <w:outlineLvl w:val="1"/>
    </w:pPr>
    <w:rPr>
      <w:b/>
      <w:sz w:val="28"/>
      <w:szCs w:val="26"/>
    </w:rPr>
  </w:style>
  <w:style w:type="paragraph" w:styleId="Heading3">
    <w:name w:val="heading 3"/>
    <w:basedOn w:val="Normal"/>
    <w:next w:val="Normal"/>
    <w:link w:val="Heading3Char"/>
    <w:autoRedefine/>
    <w:qFormat/>
    <w:rsid w:val="002D30E7"/>
    <w:pPr>
      <w:keepNext/>
      <w:numPr>
        <w:ilvl w:val="2"/>
        <w:numId w:val="5"/>
      </w:numPr>
      <w:spacing w:before="180"/>
      <w:outlineLvl w:val="2"/>
    </w:pPr>
    <w:rPr>
      <w:b/>
      <w:i/>
      <w:sz w:val="28"/>
      <w:szCs w:val="22"/>
    </w:rPr>
  </w:style>
  <w:style w:type="paragraph" w:styleId="Heading4">
    <w:name w:val="heading 4"/>
    <w:basedOn w:val="Normal"/>
    <w:next w:val="Normal"/>
    <w:link w:val="Heading4Char"/>
    <w:qFormat/>
    <w:rsid w:val="002D30E7"/>
    <w:pPr>
      <w:numPr>
        <w:ilvl w:val="3"/>
        <w:numId w:val="4"/>
      </w:numPr>
      <w:ind w:left="864" w:hanging="864"/>
      <w:outlineLvl w:val="3"/>
    </w:pPr>
    <w:rPr>
      <w:b/>
      <w:szCs w:val="22"/>
    </w:rPr>
  </w:style>
  <w:style w:type="paragraph" w:styleId="Heading5">
    <w:name w:val="heading 5"/>
    <w:basedOn w:val="Normal"/>
    <w:next w:val="Normal"/>
    <w:link w:val="Heading5Char"/>
    <w:uiPriority w:val="9"/>
    <w:semiHidden/>
    <w:unhideWhenUsed/>
    <w:rsid w:val="002D30E7"/>
    <w:pPr>
      <w:numPr>
        <w:ilvl w:val="4"/>
        <w:numId w:val="5"/>
      </w:numPr>
      <w:pBdr>
        <w:bottom w:val="single" w:sz="4" w:space="1" w:color="548DD4"/>
      </w:pBdr>
      <w:spacing w:before="200" w:after="100"/>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rsid w:val="002D30E7"/>
    <w:pPr>
      <w:numPr>
        <w:ilvl w:val="5"/>
        <w:numId w:val="5"/>
      </w:num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rsid w:val="002D30E7"/>
    <w:pPr>
      <w:numPr>
        <w:ilvl w:val="6"/>
        <w:numId w:val="5"/>
      </w:numPr>
      <w:pBdr>
        <w:bottom w:val="dotted" w:sz="8" w:space="1" w:color="938953"/>
      </w:pBdr>
      <w:spacing w:before="200" w:after="100"/>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rsid w:val="002D30E7"/>
    <w:pPr>
      <w:numPr>
        <w:ilvl w:val="7"/>
        <w:numId w:val="5"/>
      </w:numPr>
      <w:spacing w:before="200" w:after="60"/>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rsid w:val="002D30E7"/>
    <w:pPr>
      <w:numPr>
        <w:ilvl w:val="8"/>
        <w:numId w:val="5"/>
      </w:numPr>
      <w:spacing w:before="200" w:after="60"/>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C69"/>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rsid w:val="002D30E7"/>
    <w:pPr>
      <w:ind w:left="720"/>
      <w:contextualSpacing/>
    </w:pPr>
  </w:style>
  <w:style w:type="paragraph" w:styleId="BalloonText">
    <w:name w:val="Balloon Text"/>
    <w:basedOn w:val="Normal"/>
    <w:link w:val="BalloonTextChar"/>
    <w:uiPriority w:val="99"/>
    <w:semiHidden/>
    <w:unhideWhenUsed/>
    <w:rsid w:val="00191F0F"/>
    <w:pPr>
      <w:spacing w:after="0"/>
    </w:pPr>
    <w:rPr>
      <w:rFonts w:ascii="Tahoma" w:hAnsi="Tahoma" w:cs="Tahoma"/>
      <w:sz w:val="16"/>
      <w:szCs w:val="16"/>
    </w:rPr>
  </w:style>
  <w:style w:type="character" w:customStyle="1" w:styleId="BalloonTextChar">
    <w:name w:val="Balloon Text Char"/>
    <w:link w:val="BalloonText"/>
    <w:uiPriority w:val="99"/>
    <w:semiHidden/>
    <w:rsid w:val="00191F0F"/>
    <w:rPr>
      <w:rFonts w:ascii="Tahoma" w:hAnsi="Tahoma" w:cs="Tahoma"/>
      <w:sz w:val="16"/>
      <w:szCs w:val="16"/>
    </w:rPr>
  </w:style>
  <w:style w:type="paragraph" w:styleId="Footer">
    <w:name w:val="footer"/>
    <w:basedOn w:val="Normal"/>
    <w:link w:val="FooterChar"/>
    <w:qFormat/>
    <w:rsid w:val="002D30E7"/>
    <w:pPr>
      <w:tabs>
        <w:tab w:val="center" w:pos="4320"/>
        <w:tab w:val="right" w:pos="8820"/>
      </w:tabs>
    </w:pPr>
    <w:rPr>
      <w:sz w:val="20"/>
      <w:szCs w:val="20"/>
    </w:rPr>
  </w:style>
  <w:style w:type="character" w:customStyle="1" w:styleId="FooterChar">
    <w:name w:val="Footer Char"/>
    <w:link w:val="Footer"/>
    <w:rsid w:val="002D30E7"/>
    <w:rPr>
      <w:rFonts w:ascii="Garamond" w:hAnsi="Garamond"/>
    </w:rPr>
  </w:style>
  <w:style w:type="table" w:styleId="TableGrid">
    <w:name w:val="Table Grid"/>
    <w:basedOn w:val="TableNormal"/>
    <w:rsid w:val="003C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qFormat/>
    <w:rsid w:val="002D30E7"/>
    <w:pPr>
      <w:spacing w:before="60"/>
    </w:pPr>
    <w:rPr>
      <w:rFonts w:ascii="Times New Roman" w:hAnsi="Times New Roman"/>
      <w:b/>
      <w:sz w:val="22"/>
      <w:szCs w:val="22"/>
    </w:rPr>
  </w:style>
  <w:style w:type="paragraph" w:customStyle="1" w:styleId="Normalwithspacebefore">
    <w:name w:val="Normal with space before"/>
    <w:basedOn w:val="Normal"/>
    <w:next w:val="Normal"/>
    <w:autoRedefine/>
    <w:qFormat/>
    <w:rsid w:val="002D30E7"/>
    <w:pPr>
      <w:spacing w:before="240"/>
    </w:pPr>
  </w:style>
  <w:style w:type="paragraph" w:customStyle="1" w:styleId="Bulletlistmultilevel">
    <w:name w:val="Bullet list multilevel"/>
    <w:basedOn w:val="ListParagraph"/>
    <w:qFormat/>
    <w:rsid w:val="002D30E7"/>
    <w:pPr>
      <w:numPr>
        <w:numId w:val="6"/>
      </w:numPr>
    </w:pPr>
  </w:style>
  <w:style w:type="paragraph" w:customStyle="1" w:styleId="Figureheading">
    <w:name w:val="Figure heading"/>
    <w:next w:val="Normalwithspacebefore"/>
    <w:link w:val="FigureheadingChar"/>
    <w:qFormat/>
    <w:rsid w:val="002D30E7"/>
    <w:pPr>
      <w:numPr>
        <w:numId w:val="3"/>
      </w:numPr>
      <w:tabs>
        <w:tab w:val="left" w:pos="1080"/>
      </w:tabs>
      <w:spacing w:after="120"/>
      <w:ind w:left="360" w:hanging="360"/>
    </w:pPr>
    <w:rPr>
      <w:rFonts w:ascii="Garamond" w:hAnsi="Garamond"/>
      <w:b/>
      <w:i/>
      <w:sz w:val="24"/>
      <w:szCs w:val="24"/>
      <w:lang w:eastAsia="en-US"/>
    </w:rPr>
  </w:style>
  <w:style w:type="character" w:customStyle="1" w:styleId="FigureheadingChar">
    <w:name w:val="Figure heading Char"/>
    <w:link w:val="Figureheading"/>
    <w:rsid w:val="002D30E7"/>
    <w:rPr>
      <w:rFonts w:ascii="Garamond" w:hAnsi="Garamond"/>
      <w:b/>
      <w:i/>
      <w:sz w:val="24"/>
      <w:szCs w:val="24"/>
    </w:rPr>
  </w:style>
  <w:style w:type="paragraph" w:customStyle="1" w:styleId="NonTOCHeading1">
    <w:name w:val="Non TOC Heading 1"/>
    <w:basedOn w:val="Normal"/>
    <w:link w:val="NonTOCHeading1Char"/>
    <w:autoRedefine/>
    <w:qFormat/>
    <w:rsid w:val="002D30E7"/>
    <w:rPr>
      <w:b/>
      <w:sz w:val="32"/>
    </w:rPr>
  </w:style>
  <w:style w:type="character" w:customStyle="1" w:styleId="NonTOCHeading1Char">
    <w:name w:val="Non TOC Heading 1 Char"/>
    <w:link w:val="NonTOCHeading1"/>
    <w:rsid w:val="002D30E7"/>
    <w:rPr>
      <w:rFonts w:ascii="Garamond" w:eastAsia="Times New Roman" w:hAnsi="Garamond" w:cs="Times New Roman"/>
      <w:b/>
      <w:sz w:val="32"/>
      <w:szCs w:val="24"/>
    </w:rPr>
  </w:style>
  <w:style w:type="paragraph" w:customStyle="1" w:styleId="NonTOCHeading2">
    <w:name w:val="Non TOC Heading 2"/>
    <w:basedOn w:val="Heading2"/>
    <w:autoRedefine/>
    <w:qFormat/>
    <w:rsid w:val="002D30E7"/>
    <w:pPr>
      <w:numPr>
        <w:ilvl w:val="0"/>
        <w:numId w:val="0"/>
      </w:numPr>
    </w:pPr>
  </w:style>
  <w:style w:type="character" w:customStyle="1" w:styleId="Heading2Char">
    <w:name w:val="Heading 2 Char"/>
    <w:link w:val="Heading2"/>
    <w:rsid w:val="002D30E7"/>
    <w:rPr>
      <w:rFonts w:ascii="Garamond" w:eastAsia="Times New Roman" w:hAnsi="Garamond" w:cs="Times New Roman"/>
      <w:b/>
      <w:sz w:val="28"/>
      <w:szCs w:val="26"/>
    </w:rPr>
  </w:style>
  <w:style w:type="paragraph" w:customStyle="1" w:styleId="Normalindentedpar">
    <w:name w:val="Normal indented par"/>
    <w:basedOn w:val="Normal"/>
    <w:qFormat/>
    <w:rsid w:val="002D30E7"/>
    <w:pPr>
      <w:ind w:left="540" w:right="791"/>
    </w:pPr>
  </w:style>
  <w:style w:type="paragraph" w:customStyle="1" w:styleId="Normalnospaceafter">
    <w:name w:val="Normal no space after"/>
    <w:basedOn w:val="Normal"/>
    <w:link w:val="NormalnospaceafterChar"/>
    <w:autoRedefine/>
    <w:qFormat/>
    <w:rsid w:val="002D30E7"/>
    <w:pPr>
      <w:tabs>
        <w:tab w:val="left" w:pos="1701"/>
        <w:tab w:val="left" w:pos="3402"/>
        <w:tab w:val="left" w:pos="4111"/>
        <w:tab w:val="left" w:pos="6521"/>
      </w:tabs>
      <w:spacing w:after="60"/>
    </w:pPr>
    <w:rPr>
      <w:szCs w:val="20"/>
    </w:rPr>
  </w:style>
  <w:style w:type="character" w:customStyle="1" w:styleId="NormalnospaceafterChar">
    <w:name w:val="Normal no space after Char"/>
    <w:link w:val="Normalnospaceafter"/>
    <w:rsid w:val="002D30E7"/>
    <w:rPr>
      <w:rFonts w:ascii="Garamond" w:hAnsi="Garamond"/>
      <w:sz w:val="24"/>
    </w:rPr>
  </w:style>
  <w:style w:type="paragraph" w:customStyle="1" w:styleId="Source">
    <w:name w:val="Source"/>
    <w:basedOn w:val="Caption"/>
    <w:link w:val="SourceChar"/>
    <w:qFormat/>
    <w:rsid w:val="002D30E7"/>
    <w:pPr>
      <w:spacing w:before="60"/>
      <w:jc w:val="right"/>
    </w:pPr>
    <w:rPr>
      <w:noProof/>
      <w:sz w:val="22"/>
      <w:szCs w:val="22"/>
    </w:rPr>
  </w:style>
  <w:style w:type="character" w:customStyle="1" w:styleId="SourceChar">
    <w:name w:val="Source Char"/>
    <w:link w:val="Source"/>
    <w:rsid w:val="002D30E7"/>
    <w:rPr>
      <w:rFonts w:ascii="Garamond" w:hAnsi="Garamond"/>
      <w:i/>
      <w:noProof/>
      <w:sz w:val="22"/>
      <w:szCs w:val="22"/>
    </w:rPr>
  </w:style>
  <w:style w:type="paragraph" w:styleId="Caption">
    <w:name w:val="caption"/>
    <w:basedOn w:val="Normal"/>
    <w:next w:val="Normal"/>
    <w:link w:val="CaptionChar"/>
    <w:qFormat/>
    <w:rsid w:val="002D30E7"/>
    <w:pPr>
      <w:tabs>
        <w:tab w:val="left" w:pos="851"/>
        <w:tab w:val="right" w:pos="9781"/>
      </w:tabs>
    </w:pPr>
    <w:rPr>
      <w:i/>
    </w:rPr>
  </w:style>
  <w:style w:type="paragraph" w:customStyle="1" w:styleId="Table">
    <w:name w:val="Table"/>
    <w:basedOn w:val="Normal"/>
    <w:link w:val="TableChar"/>
    <w:autoRedefine/>
    <w:qFormat/>
    <w:rsid w:val="002D30E7"/>
    <w:pPr>
      <w:spacing w:before="80" w:after="80"/>
    </w:pPr>
    <w:rPr>
      <w:color w:val="000000"/>
      <w:sz w:val="22"/>
    </w:rPr>
  </w:style>
  <w:style w:type="character" w:customStyle="1" w:styleId="TableChar">
    <w:name w:val="Table Char"/>
    <w:link w:val="Table"/>
    <w:rsid w:val="002D30E7"/>
    <w:rPr>
      <w:rFonts w:ascii="Garamond" w:hAnsi="Garamond"/>
      <w:color w:val="000000"/>
      <w:sz w:val="22"/>
      <w:szCs w:val="24"/>
    </w:rPr>
  </w:style>
  <w:style w:type="paragraph" w:customStyle="1" w:styleId="Tablebulletlist">
    <w:name w:val="Table bullet list"/>
    <w:basedOn w:val="Normal"/>
    <w:qFormat/>
    <w:rsid w:val="002D30E7"/>
    <w:pPr>
      <w:numPr>
        <w:numId w:val="7"/>
      </w:numPr>
      <w:spacing w:before="60"/>
    </w:pPr>
    <w:rPr>
      <w:rFonts w:cs="Arial"/>
      <w:sz w:val="22"/>
      <w:szCs w:val="18"/>
    </w:rPr>
  </w:style>
  <w:style w:type="paragraph" w:customStyle="1" w:styleId="Tableheading">
    <w:name w:val="Table heading"/>
    <w:next w:val="Normalwithspacebefore"/>
    <w:link w:val="TableheadingChar"/>
    <w:qFormat/>
    <w:rsid w:val="002D30E7"/>
    <w:pPr>
      <w:numPr>
        <w:numId w:val="2"/>
      </w:numPr>
      <w:spacing w:after="120"/>
      <w:ind w:left="360" w:hanging="360"/>
    </w:pPr>
    <w:rPr>
      <w:rFonts w:ascii="Garamond" w:hAnsi="Garamond"/>
      <w:b/>
      <w:i/>
      <w:sz w:val="24"/>
      <w:szCs w:val="24"/>
      <w:lang w:eastAsia="en-US"/>
    </w:rPr>
  </w:style>
  <w:style w:type="character" w:customStyle="1" w:styleId="TableheadingChar">
    <w:name w:val="Table heading Char"/>
    <w:link w:val="Tableheading"/>
    <w:rsid w:val="002D30E7"/>
    <w:rPr>
      <w:rFonts w:ascii="Garamond" w:hAnsi="Garamond"/>
      <w:b/>
      <w:i/>
      <w:sz w:val="24"/>
      <w:szCs w:val="24"/>
    </w:rPr>
  </w:style>
  <w:style w:type="paragraph" w:customStyle="1" w:styleId="Tablelegend">
    <w:name w:val="Table legend"/>
    <w:basedOn w:val="Normal"/>
    <w:qFormat/>
    <w:locked/>
    <w:rsid w:val="002D30E7"/>
    <w:rPr>
      <w:sz w:val="22"/>
      <w:szCs w:val="22"/>
    </w:rPr>
  </w:style>
  <w:style w:type="paragraph" w:customStyle="1" w:styleId="Tablenumberedlist">
    <w:name w:val="Table numbered list"/>
    <w:basedOn w:val="Normal"/>
    <w:qFormat/>
    <w:rsid w:val="002D30E7"/>
    <w:pPr>
      <w:numPr>
        <w:ilvl w:val="1"/>
        <w:numId w:val="7"/>
      </w:numPr>
      <w:spacing w:before="60"/>
    </w:pPr>
    <w:rPr>
      <w:rFonts w:cs="Arial"/>
      <w:sz w:val="22"/>
      <w:szCs w:val="18"/>
    </w:rPr>
  </w:style>
  <w:style w:type="paragraph" w:customStyle="1" w:styleId="Tablerightaligned">
    <w:name w:val="Table right aligned"/>
    <w:basedOn w:val="Table"/>
    <w:link w:val="TablerightalignedChar"/>
    <w:qFormat/>
    <w:rsid w:val="002D30E7"/>
    <w:pPr>
      <w:jc w:val="right"/>
    </w:pPr>
    <w:rPr>
      <w:rFonts w:ascii="Arial" w:hAnsi="Arial"/>
    </w:rPr>
  </w:style>
  <w:style w:type="character" w:customStyle="1" w:styleId="TablerightalignedChar">
    <w:name w:val="Table right aligned Char"/>
    <w:link w:val="Tablerightaligned"/>
    <w:rsid w:val="002D30E7"/>
    <w:rPr>
      <w:rFonts w:ascii="Arial" w:hAnsi="Arial"/>
      <w:color w:val="000000"/>
      <w:sz w:val="22"/>
      <w:szCs w:val="24"/>
    </w:rPr>
  </w:style>
  <w:style w:type="paragraph" w:customStyle="1" w:styleId="Tableheaderrowblack">
    <w:name w:val="Table header row black"/>
    <w:basedOn w:val="Table"/>
    <w:link w:val="TableheaderrowblackChar"/>
    <w:qFormat/>
    <w:rsid w:val="002D30E7"/>
    <w:rPr>
      <w:rFonts w:ascii="Arial" w:hAnsi="Arial"/>
      <w:b/>
    </w:rPr>
  </w:style>
  <w:style w:type="character" w:customStyle="1" w:styleId="TableheaderrowblackChar">
    <w:name w:val="Table header row black Char"/>
    <w:link w:val="Tableheaderrowblack"/>
    <w:rsid w:val="002D30E7"/>
    <w:rPr>
      <w:rFonts w:ascii="Arial" w:hAnsi="Arial"/>
      <w:b/>
      <w:color w:val="000000"/>
      <w:sz w:val="22"/>
      <w:szCs w:val="24"/>
    </w:rPr>
  </w:style>
  <w:style w:type="paragraph" w:customStyle="1" w:styleId="Tableheaderrowwhite">
    <w:name w:val="Table header row white"/>
    <w:basedOn w:val="Table"/>
    <w:qFormat/>
    <w:rsid w:val="002D30E7"/>
    <w:rPr>
      <w:b/>
      <w:color w:val="FFFFFF"/>
    </w:rPr>
  </w:style>
  <w:style w:type="paragraph" w:customStyle="1" w:styleId="Referencelist">
    <w:name w:val="Reference list"/>
    <w:basedOn w:val="Bulletlistmultilevel"/>
    <w:qFormat/>
    <w:rsid w:val="002D30E7"/>
    <w:pPr>
      <w:numPr>
        <w:numId w:val="0"/>
      </w:numPr>
      <w:ind w:left="851" w:hanging="851"/>
    </w:pPr>
  </w:style>
  <w:style w:type="paragraph" w:customStyle="1" w:styleId="ReferenceTitle">
    <w:name w:val="Reference Title"/>
    <w:basedOn w:val="Normal"/>
    <w:link w:val="ReferenceTitleChar"/>
    <w:semiHidden/>
    <w:unhideWhenUsed/>
    <w:qFormat/>
    <w:rsid w:val="002D30E7"/>
    <w:rPr>
      <w:rFonts w:ascii="Times New Roman" w:hAnsi="Times New Roman"/>
      <w:i/>
      <w:sz w:val="20"/>
      <w:szCs w:val="20"/>
    </w:rPr>
  </w:style>
  <w:style w:type="character" w:customStyle="1" w:styleId="ReferenceTitleChar">
    <w:name w:val="Reference Title Char"/>
    <w:link w:val="ReferenceTitle"/>
    <w:semiHidden/>
    <w:rsid w:val="002D30E7"/>
    <w:rPr>
      <w:i/>
    </w:rPr>
  </w:style>
  <w:style w:type="paragraph" w:customStyle="1" w:styleId="Footerbold">
    <w:name w:val="Footer bold"/>
    <w:basedOn w:val="Footer"/>
    <w:link w:val="FooterboldChar"/>
    <w:autoRedefine/>
    <w:qFormat/>
    <w:rsid w:val="002D30E7"/>
    <w:rPr>
      <w:b/>
      <w:szCs w:val="18"/>
    </w:rPr>
  </w:style>
  <w:style w:type="character" w:customStyle="1" w:styleId="FooterboldChar">
    <w:name w:val="Footer bold Char"/>
    <w:link w:val="Footerbold"/>
    <w:rsid w:val="002D30E7"/>
    <w:rPr>
      <w:rFonts w:ascii="Garamond" w:hAnsi="Garamond"/>
      <w:b/>
      <w:szCs w:val="18"/>
    </w:rPr>
  </w:style>
  <w:style w:type="paragraph" w:customStyle="1" w:styleId="OutlineMultilevel">
    <w:name w:val="Outline Multilevel"/>
    <w:basedOn w:val="Normal"/>
    <w:link w:val="OutlineMultilevelChar"/>
    <w:qFormat/>
    <w:rsid w:val="002D30E7"/>
    <w:pPr>
      <w:numPr>
        <w:numId w:val="1"/>
      </w:numPr>
      <w:ind w:left="360" w:hanging="360"/>
    </w:pPr>
  </w:style>
  <w:style w:type="character" w:customStyle="1" w:styleId="OutlineMultilevelChar">
    <w:name w:val="Outline Multilevel Char"/>
    <w:link w:val="OutlineMultilevel"/>
    <w:rsid w:val="002D30E7"/>
    <w:rPr>
      <w:rFonts w:ascii="Garamond" w:hAnsi="Garamond"/>
      <w:sz w:val="24"/>
      <w:szCs w:val="24"/>
    </w:rPr>
  </w:style>
  <w:style w:type="paragraph" w:customStyle="1" w:styleId="Normalimprint">
    <w:name w:val="Normal imprint"/>
    <w:basedOn w:val="Normal"/>
    <w:qFormat/>
    <w:rsid w:val="002D30E7"/>
    <w:pPr>
      <w:spacing w:after="7200"/>
    </w:pPr>
  </w:style>
  <w:style w:type="character" w:customStyle="1" w:styleId="Heading1Char">
    <w:name w:val="Heading 1 Char"/>
    <w:link w:val="Heading1"/>
    <w:rsid w:val="002D30E7"/>
    <w:rPr>
      <w:rFonts w:ascii="Garamond" w:eastAsia="Times New Roman" w:hAnsi="Garamond" w:cs="Times New Roman"/>
      <w:b/>
      <w:caps/>
      <w:sz w:val="32"/>
      <w:szCs w:val="28"/>
    </w:rPr>
  </w:style>
  <w:style w:type="character" w:customStyle="1" w:styleId="Heading3Char">
    <w:name w:val="Heading 3 Char"/>
    <w:link w:val="Heading3"/>
    <w:rsid w:val="002D30E7"/>
    <w:rPr>
      <w:rFonts w:ascii="Garamond" w:eastAsia="Times New Roman" w:hAnsi="Garamond" w:cs="Times New Roman"/>
      <w:b/>
      <w:i/>
      <w:sz w:val="28"/>
      <w:szCs w:val="22"/>
    </w:rPr>
  </w:style>
  <w:style w:type="character" w:customStyle="1" w:styleId="Heading4Char">
    <w:name w:val="Heading 4 Char"/>
    <w:link w:val="Heading4"/>
    <w:rsid w:val="002D30E7"/>
    <w:rPr>
      <w:rFonts w:ascii="Garamond" w:eastAsia="Times New Roman" w:hAnsi="Garamond" w:cs="Times New Roman"/>
      <w:b/>
      <w:sz w:val="24"/>
      <w:szCs w:val="22"/>
    </w:rPr>
  </w:style>
  <w:style w:type="paragraph" w:styleId="TOC1">
    <w:name w:val="toc 1"/>
    <w:basedOn w:val="Heading1"/>
    <w:next w:val="Normal"/>
    <w:qFormat/>
    <w:rsid w:val="002D30E7"/>
    <w:pPr>
      <w:numPr>
        <w:numId w:val="0"/>
      </w:numPr>
      <w:tabs>
        <w:tab w:val="left" w:pos="567"/>
        <w:tab w:val="right" w:leader="dot" w:pos="9639"/>
      </w:tabs>
      <w:spacing w:before="120"/>
    </w:pPr>
    <w:rPr>
      <w:b w:val="0"/>
      <w:caps w:val="0"/>
    </w:rPr>
  </w:style>
  <w:style w:type="paragraph" w:styleId="TOC2">
    <w:name w:val="toc 2"/>
    <w:basedOn w:val="Heading2"/>
    <w:next w:val="Normal"/>
    <w:qFormat/>
    <w:rsid w:val="002D30E7"/>
    <w:pPr>
      <w:numPr>
        <w:ilvl w:val="0"/>
        <w:numId w:val="0"/>
      </w:numPr>
      <w:tabs>
        <w:tab w:val="left" w:pos="567"/>
        <w:tab w:val="right" w:leader="dot" w:pos="9639"/>
      </w:tabs>
    </w:pPr>
  </w:style>
  <w:style w:type="paragraph" w:styleId="TOC3">
    <w:name w:val="toc 3"/>
    <w:basedOn w:val="Heading3"/>
    <w:next w:val="Normal"/>
    <w:qFormat/>
    <w:rsid w:val="002D30E7"/>
    <w:pPr>
      <w:numPr>
        <w:ilvl w:val="0"/>
        <w:numId w:val="0"/>
      </w:numPr>
      <w:tabs>
        <w:tab w:val="left" w:pos="567"/>
        <w:tab w:val="right" w:leader="dot" w:pos="9639"/>
      </w:tabs>
    </w:pPr>
  </w:style>
  <w:style w:type="paragraph" w:styleId="FootnoteText">
    <w:name w:val="footnote text"/>
    <w:basedOn w:val="Normal"/>
    <w:link w:val="FootnoteTextChar"/>
    <w:semiHidden/>
    <w:unhideWhenUsed/>
    <w:qFormat/>
    <w:rsid w:val="002D30E7"/>
    <w:pPr>
      <w:spacing w:after="0"/>
    </w:pPr>
    <w:rPr>
      <w:rFonts w:ascii="Times New Roman" w:hAnsi="Times New Roman"/>
      <w:sz w:val="20"/>
      <w:szCs w:val="20"/>
    </w:rPr>
  </w:style>
  <w:style w:type="character" w:customStyle="1" w:styleId="FootnoteTextChar">
    <w:name w:val="Footnote Text Char"/>
    <w:basedOn w:val="DefaultParagraphFont"/>
    <w:link w:val="FootnoteText"/>
    <w:semiHidden/>
    <w:rsid w:val="002D30E7"/>
  </w:style>
  <w:style w:type="character" w:customStyle="1" w:styleId="CaptionChar">
    <w:name w:val="Caption Char"/>
    <w:link w:val="Caption"/>
    <w:rsid w:val="002D30E7"/>
    <w:rPr>
      <w:rFonts w:ascii="Garamond" w:hAnsi="Garamond"/>
      <w:i/>
      <w:sz w:val="24"/>
      <w:szCs w:val="24"/>
    </w:rPr>
  </w:style>
  <w:style w:type="character" w:styleId="FootnoteReference">
    <w:name w:val="footnote reference"/>
    <w:semiHidden/>
    <w:unhideWhenUsed/>
    <w:qFormat/>
    <w:rsid w:val="002D30E7"/>
    <w:rPr>
      <w:vertAlign w:val="superscript"/>
    </w:rPr>
  </w:style>
  <w:style w:type="character" w:styleId="PageNumber">
    <w:name w:val="page number"/>
    <w:qFormat/>
    <w:rsid w:val="002D30E7"/>
    <w:rPr>
      <w:rFonts w:ascii="Garamond" w:hAnsi="Garamond"/>
      <w:sz w:val="16"/>
    </w:rPr>
  </w:style>
  <w:style w:type="paragraph" w:styleId="Title">
    <w:name w:val="Title"/>
    <w:basedOn w:val="Normal"/>
    <w:link w:val="TitleChar"/>
    <w:qFormat/>
    <w:rsid w:val="002D30E7"/>
    <w:pPr>
      <w:spacing w:before="240" w:after="60"/>
      <w:outlineLvl w:val="0"/>
    </w:pPr>
    <w:rPr>
      <w:rFonts w:cs="Arial"/>
      <w:bCs/>
      <w:kern w:val="28"/>
      <w:sz w:val="56"/>
      <w:szCs w:val="56"/>
    </w:rPr>
  </w:style>
  <w:style w:type="character" w:customStyle="1" w:styleId="TitleChar">
    <w:name w:val="Title Char"/>
    <w:link w:val="Title"/>
    <w:rsid w:val="002D30E7"/>
    <w:rPr>
      <w:rFonts w:ascii="Garamond" w:eastAsia="Times New Roman" w:hAnsi="Garamond" w:cs="Arial"/>
      <w:bCs/>
      <w:kern w:val="28"/>
      <w:sz w:val="56"/>
      <w:szCs w:val="56"/>
    </w:rPr>
  </w:style>
  <w:style w:type="paragraph" w:styleId="Subtitle">
    <w:name w:val="Subtitle"/>
    <w:basedOn w:val="Title"/>
    <w:next w:val="Normal"/>
    <w:link w:val="SubtitleChar"/>
    <w:autoRedefine/>
    <w:qFormat/>
    <w:rsid w:val="004771EF"/>
    <w:pPr>
      <w:outlineLvl w:val="1"/>
    </w:pPr>
    <w:rPr>
      <w:rFonts w:cs="Times New Roman"/>
      <w:sz w:val="24"/>
      <w:szCs w:val="24"/>
    </w:rPr>
  </w:style>
  <w:style w:type="character" w:customStyle="1" w:styleId="SubtitleChar">
    <w:name w:val="Subtitle Char"/>
    <w:link w:val="Subtitle"/>
    <w:rsid w:val="004771EF"/>
    <w:rPr>
      <w:rFonts w:ascii="Garamond" w:eastAsia="Times New Roman" w:hAnsi="Garamond" w:cs="Times New Roman"/>
      <w:bCs/>
      <w:kern w:val="28"/>
      <w:sz w:val="24"/>
      <w:szCs w:val="24"/>
    </w:rPr>
  </w:style>
  <w:style w:type="character" w:styleId="Hyperlink">
    <w:name w:val="Hyperlink"/>
    <w:semiHidden/>
    <w:qFormat/>
    <w:rsid w:val="002D30E7"/>
    <w:rPr>
      <w:color w:val="0000FF"/>
      <w:u w:val="single"/>
    </w:rPr>
  </w:style>
  <w:style w:type="character" w:styleId="FollowedHyperlink">
    <w:name w:val="FollowedHyperlink"/>
    <w:semiHidden/>
    <w:qFormat/>
    <w:rsid w:val="002D30E7"/>
    <w:rPr>
      <w:color w:val="800080"/>
      <w:u w:val="single"/>
    </w:rPr>
  </w:style>
  <w:style w:type="character" w:styleId="Strong">
    <w:name w:val="Strong"/>
    <w:qFormat/>
    <w:rsid w:val="002D30E7"/>
    <w:rPr>
      <w:b/>
      <w:bCs/>
    </w:rPr>
  </w:style>
  <w:style w:type="character" w:styleId="Emphasis">
    <w:name w:val="Emphasis"/>
    <w:qFormat/>
    <w:rsid w:val="002D30E7"/>
    <w:rPr>
      <w:i/>
      <w:iCs/>
    </w:rPr>
  </w:style>
  <w:style w:type="paragraph" w:styleId="TOCHeading">
    <w:name w:val="TOC Heading"/>
    <w:basedOn w:val="Heading1"/>
    <w:next w:val="Normal"/>
    <w:uiPriority w:val="39"/>
    <w:semiHidden/>
    <w:unhideWhenUsed/>
    <w:qFormat/>
    <w:rsid w:val="002D30E7"/>
    <w:pPr>
      <w:keepNext/>
      <w:numPr>
        <w:numId w:val="0"/>
      </w:numPr>
      <w:spacing w:before="240" w:after="60"/>
      <w:outlineLvl w:val="9"/>
    </w:pPr>
    <w:rPr>
      <w:rFonts w:ascii="Cambria" w:hAnsi="Cambria"/>
      <w:bCs/>
      <w:caps w:val="0"/>
      <w:kern w:val="32"/>
      <w:szCs w:val="32"/>
      <w:lang w:eastAsia="en-AU"/>
    </w:rPr>
  </w:style>
  <w:style w:type="character" w:customStyle="1" w:styleId="Heading5Char">
    <w:name w:val="Heading 5 Char"/>
    <w:link w:val="Heading5"/>
    <w:uiPriority w:val="9"/>
    <w:semiHidden/>
    <w:rsid w:val="002D30E7"/>
    <w:rPr>
      <w:rFonts w:ascii="Cambria" w:eastAsia="Times New Roman" w:hAnsi="Cambria" w:cs="Times New Roman"/>
      <w:smallCaps/>
      <w:color w:val="3071C3"/>
      <w:spacing w:val="20"/>
      <w:sz w:val="24"/>
      <w:szCs w:val="24"/>
    </w:rPr>
  </w:style>
  <w:style w:type="character" w:customStyle="1" w:styleId="Heading6Char">
    <w:name w:val="Heading 6 Char"/>
    <w:link w:val="Heading6"/>
    <w:uiPriority w:val="9"/>
    <w:semiHidden/>
    <w:rsid w:val="002D30E7"/>
    <w:rPr>
      <w:rFonts w:ascii="Cambria" w:eastAsia="Times New Roman" w:hAnsi="Cambria" w:cs="Times New Roman"/>
      <w:smallCaps/>
      <w:color w:val="938953"/>
      <w:spacing w:val="20"/>
      <w:sz w:val="24"/>
      <w:szCs w:val="24"/>
    </w:rPr>
  </w:style>
  <w:style w:type="character" w:customStyle="1" w:styleId="Heading7Char">
    <w:name w:val="Heading 7 Char"/>
    <w:link w:val="Heading7"/>
    <w:uiPriority w:val="9"/>
    <w:semiHidden/>
    <w:rsid w:val="002D30E7"/>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2D30E7"/>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2D30E7"/>
    <w:rPr>
      <w:rFonts w:ascii="Cambria" w:eastAsia="Times New Roman" w:hAnsi="Cambria" w:cs="Times New Roman"/>
      <w:smallCaps/>
      <w:color w:val="938953"/>
      <w:spacing w:val="20"/>
      <w:sz w:val="16"/>
      <w:szCs w:val="16"/>
    </w:rPr>
  </w:style>
  <w:style w:type="paragraph" w:styleId="NoSpacing">
    <w:name w:val="No Spacing"/>
    <w:basedOn w:val="Normal"/>
    <w:uiPriority w:val="1"/>
    <w:semiHidden/>
    <w:qFormat/>
    <w:rsid w:val="002D30E7"/>
    <w:pPr>
      <w:spacing w:after="0"/>
    </w:pPr>
  </w:style>
  <w:style w:type="paragraph" w:styleId="Quote">
    <w:name w:val="Quote"/>
    <w:basedOn w:val="Normal"/>
    <w:next w:val="Normal"/>
    <w:link w:val="QuoteChar"/>
    <w:uiPriority w:val="29"/>
    <w:rsid w:val="002D30E7"/>
    <w:rPr>
      <w:i/>
      <w:iCs/>
    </w:rPr>
  </w:style>
  <w:style w:type="character" w:customStyle="1" w:styleId="QuoteChar">
    <w:name w:val="Quote Char"/>
    <w:link w:val="Quote"/>
    <w:uiPriority w:val="29"/>
    <w:rsid w:val="002D30E7"/>
    <w:rPr>
      <w:i/>
      <w:iCs/>
      <w:color w:val="5A5A5A"/>
    </w:rPr>
  </w:style>
  <w:style w:type="paragraph" w:styleId="IntenseQuote">
    <w:name w:val="Intense Quote"/>
    <w:basedOn w:val="Normal"/>
    <w:next w:val="Normal"/>
    <w:link w:val="IntenseQuoteChar"/>
    <w:uiPriority w:val="30"/>
    <w:rsid w:val="002D30E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2D30E7"/>
    <w:rPr>
      <w:rFonts w:ascii="Cambria" w:eastAsia="Times New Roman" w:hAnsi="Cambria" w:cs="Times New Roman"/>
      <w:smallCaps/>
      <w:color w:val="365F91"/>
    </w:rPr>
  </w:style>
  <w:style w:type="character" w:styleId="SubtleEmphasis">
    <w:name w:val="Subtle Emphasis"/>
    <w:uiPriority w:val="19"/>
    <w:rsid w:val="002D30E7"/>
    <w:rPr>
      <w:smallCaps/>
      <w:dstrike w:val="0"/>
      <w:color w:val="5A5A5A"/>
      <w:vertAlign w:val="baseline"/>
    </w:rPr>
  </w:style>
  <w:style w:type="character" w:styleId="IntenseEmphasis">
    <w:name w:val="Intense Emphasis"/>
    <w:uiPriority w:val="21"/>
    <w:rsid w:val="002D30E7"/>
    <w:rPr>
      <w:b/>
      <w:bCs/>
      <w:smallCaps/>
      <w:color w:val="4F81BD"/>
      <w:spacing w:val="40"/>
    </w:rPr>
  </w:style>
  <w:style w:type="character" w:styleId="SubtleReference">
    <w:name w:val="Subtle Reference"/>
    <w:uiPriority w:val="31"/>
    <w:rsid w:val="002D30E7"/>
    <w:rPr>
      <w:rFonts w:ascii="Cambria" w:eastAsia="Times New Roman" w:hAnsi="Cambria" w:cs="Times New Roman"/>
      <w:i/>
      <w:iCs/>
      <w:smallCaps/>
      <w:color w:val="5A5A5A"/>
      <w:spacing w:val="20"/>
    </w:rPr>
  </w:style>
  <w:style w:type="character" w:styleId="IntenseReference">
    <w:name w:val="Intense Reference"/>
    <w:uiPriority w:val="32"/>
    <w:rsid w:val="002D30E7"/>
    <w:rPr>
      <w:rFonts w:ascii="Cambria" w:eastAsia="Times New Roman" w:hAnsi="Cambria" w:cs="Times New Roman"/>
      <w:b/>
      <w:bCs/>
      <w:i/>
      <w:iCs/>
      <w:smallCaps/>
      <w:color w:val="17365D"/>
      <w:spacing w:val="20"/>
    </w:rPr>
  </w:style>
  <w:style w:type="character" w:styleId="BookTitle">
    <w:name w:val="Book Title"/>
    <w:uiPriority w:val="33"/>
    <w:rsid w:val="002D30E7"/>
    <w:rPr>
      <w:rFonts w:ascii="Cambria" w:eastAsia="Times New Roman" w:hAnsi="Cambria" w:cs="Times New Roman"/>
      <w:b/>
      <w:bCs/>
      <w:smallCaps/>
      <w:color w:val="17365D"/>
      <w:spacing w:val="10"/>
      <w:u w:val="single"/>
    </w:rPr>
  </w:style>
  <w:style w:type="character" w:styleId="CommentReference">
    <w:name w:val="annotation reference"/>
    <w:uiPriority w:val="99"/>
    <w:semiHidden/>
    <w:unhideWhenUsed/>
    <w:rsid w:val="00871F3A"/>
    <w:rPr>
      <w:sz w:val="16"/>
      <w:szCs w:val="16"/>
    </w:rPr>
  </w:style>
  <w:style w:type="paragraph" w:styleId="CommentText">
    <w:name w:val="annotation text"/>
    <w:basedOn w:val="Normal"/>
    <w:link w:val="CommentTextChar"/>
    <w:uiPriority w:val="99"/>
    <w:semiHidden/>
    <w:unhideWhenUsed/>
    <w:rsid w:val="00871F3A"/>
    <w:rPr>
      <w:sz w:val="20"/>
      <w:szCs w:val="20"/>
    </w:rPr>
  </w:style>
  <w:style w:type="character" w:customStyle="1" w:styleId="CommentTextChar">
    <w:name w:val="Comment Text Char"/>
    <w:link w:val="CommentText"/>
    <w:uiPriority w:val="99"/>
    <w:semiHidden/>
    <w:rsid w:val="00871F3A"/>
    <w:rPr>
      <w:rFonts w:ascii="Garamond" w:hAnsi="Garamond"/>
    </w:rPr>
  </w:style>
  <w:style w:type="paragraph" w:styleId="CommentSubject">
    <w:name w:val="annotation subject"/>
    <w:basedOn w:val="CommentText"/>
    <w:next w:val="CommentText"/>
    <w:link w:val="CommentSubjectChar"/>
    <w:uiPriority w:val="99"/>
    <w:semiHidden/>
    <w:unhideWhenUsed/>
    <w:rsid w:val="00871F3A"/>
    <w:rPr>
      <w:b/>
      <w:bCs/>
    </w:rPr>
  </w:style>
  <w:style w:type="character" w:customStyle="1" w:styleId="CommentSubjectChar">
    <w:name w:val="Comment Subject Char"/>
    <w:link w:val="CommentSubject"/>
    <w:uiPriority w:val="99"/>
    <w:semiHidden/>
    <w:rsid w:val="00871F3A"/>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8A08A16D433F46AF3495AE7025A32C" ma:contentTypeVersion="14" ma:contentTypeDescription="Create a new document." ma:contentTypeScope="" ma:versionID="4e9886962d9e243fa85601f577f608cd">
  <xsd:schema xmlns:xsd="http://www.w3.org/2001/XMLSchema" xmlns:xs="http://www.w3.org/2001/XMLSchema" xmlns:p="http://schemas.microsoft.com/office/2006/metadata/properties" xmlns:ns3="939cb30b-45a7-4501-a6cf-17594465935f" xmlns:ns4="6ec86305-bfb9-4b98-903d-b38f4af665d6" targetNamespace="http://schemas.microsoft.com/office/2006/metadata/properties" ma:root="true" ma:fieldsID="52412f679cfd1165971f31e2901a13e5" ns3:_="" ns4:_="">
    <xsd:import namespace="939cb30b-45a7-4501-a6cf-17594465935f"/>
    <xsd:import namespace="6ec86305-bfb9-4b98-903d-b38f4af66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cb30b-45a7-4501-a6cf-175944659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c86305-bfb9-4b98-903d-b38f4af665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92867-2FF9-4FBE-AAAC-4B52BE832A22}">
  <ds:schemaRefs>
    <ds:schemaRef ds:uri="http://schemas.openxmlformats.org/officeDocument/2006/bibliography"/>
  </ds:schemaRefs>
</ds:datastoreItem>
</file>

<file path=customXml/itemProps2.xml><?xml version="1.0" encoding="utf-8"?>
<ds:datastoreItem xmlns:ds="http://schemas.openxmlformats.org/officeDocument/2006/customXml" ds:itemID="{92C13969-7F29-4044-9185-D39CB8D66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cb30b-45a7-4501-a6cf-17594465935f"/>
    <ds:schemaRef ds:uri="6ec86305-bfb9-4b98-903d-b38f4af66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DD87E-0C79-4524-8C0B-63BF45A867AE}">
  <ds:schemaRefs>
    <ds:schemaRef ds:uri="http://schemas.microsoft.com/sharepoint/v3/contenttype/forms"/>
  </ds:schemaRefs>
</ds:datastoreItem>
</file>

<file path=customXml/itemProps4.xml><?xml version="1.0" encoding="utf-8"?>
<ds:datastoreItem xmlns:ds="http://schemas.openxmlformats.org/officeDocument/2006/customXml" ds:itemID="{CC419671-246A-4E0F-BD88-53098BC30793}">
  <ds:schemaRefs>
    <ds:schemaRef ds:uri="http://schemas.openxmlformats.org/package/2006/metadata/core-properties"/>
    <ds:schemaRef ds:uri="http://purl.org/dc/terms/"/>
    <ds:schemaRef ds:uri="http://schemas.microsoft.com/office/infopath/2007/PartnerControls"/>
    <ds:schemaRef ds:uri="939cb30b-45a7-4501-a6cf-17594465935f"/>
    <ds:schemaRef ds:uri="http://schemas.microsoft.com/office/2006/documentManagement/types"/>
    <ds:schemaRef ds:uri="http://schemas.microsoft.com/office/2006/metadata/properties"/>
    <ds:schemaRef ds:uri="http://purl.org/dc/elements/1.1/"/>
    <ds:schemaRef ds:uri="6ec86305-bfb9-4b98-903d-b38f4af665d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Petreski</dc:creator>
  <cp:keywords/>
  <dc:description/>
  <cp:lastModifiedBy>Peta Levett</cp:lastModifiedBy>
  <cp:revision>2</cp:revision>
  <cp:lastPrinted>2013-03-19T22:31:00Z</cp:lastPrinted>
  <dcterms:created xsi:type="dcterms:W3CDTF">2021-09-07T00:04:00Z</dcterms:created>
  <dcterms:modified xsi:type="dcterms:W3CDTF">2021-09-07T00:04:00Z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0x010100B18A08A16D433F46AF3495AE7025A32C</vt:lpwstr>
  </property>
</Properties>
</file>